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A5" w:rsidRDefault="00004169" w:rsidP="00916DA5">
      <w:pPr>
        <w:jc w:val="both"/>
        <w:rPr>
          <w:sz w:val="26"/>
          <w:szCs w:val="26"/>
        </w:rPr>
      </w:pPr>
      <w:proofErr w:type="gramStart"/>
      <w:r w:rsidRPr="00331ADF">
        <w:rPr>
          <w:sz w:val="26"/>
          <w:szCs w:val="26"/>
        </w:rPr>
        <w:t xml:space="preserve">Предоставление сведений из государственного реестра уставов муниципальных образований осуществляется в соответствии с </w:t>
      </w:r>
      <w:r w:rsidR="00916DA5" w:rsidRPr="00916DA5">
        <w:rPr>
          <w:sz w:val="26"/>
          <w:szCs w:val="26"/>
        </w:rPr>
        <w:t>Приказ</w:t>
      </w:r>
      <w:r w:rsidR="00916DA5">
        <w:rPr>
          <w:sz w:val="26"/>
          <w:szCs w:val="26"/>
        </w:rPr>
        <w:t>ом</w:t>
      </w:r>
      <w:r w:rsidR="00916DA5" w:rsidRPr="00916DA5">
        <w:rPr>
          <w:sz w:val="26"/>
          <w:szCs w:val="26"/>
        </w:rPr>
        <w:t xml:space="preserve"> Минюста России от 20.05.2021 </w:t>
      </w:r>
      <w:r w:rsidR="00916DA5">
        <w:rPr>
          <w:sz w:val="26"/>
          <w:szCs w:val="26"/>
        </w:rPr>
        <w:t>№</w:t>
      </w:r>
      <w:r w:rsidR="00916DA5" w:rsidRPr="00916DA5">
        <w:rPr>
          <w:sz w:val="26"/>
          <w:szCs w:val="26"/>
        </w:rPr>
        <w:t xml:space="preserve"> 79</w:t>
      </w:r>
      <w:r w:rsidR="00916DA5">
        <w:rPr>
          <w:sz w:val="26"/>
          <w:szCs w:val="26"/>
        </w:rPr>
        <w:t xml:space="preserve"> «</w:t>
      </w:r>
      <w:r w:rsidR="00916DA5" w:rsidRPr="00916DA5">
        <w:rPr>
          <w:sz w:val="26"/>
          <w:szCs w:val="26"/>
        </w:rPr>
        <w:t>Об утверждении порядка ведения государственного реестра уставов муниципальных образований и обеспечения доступности сведений, включенных в него, порядка и форматов представления на государственную регистрацию уставов муниципальных образований, муниципальных правовых актов о внесении изменений в уставы муниципальных образований в электронном виде, а также порядка</w:t>
      </w:r>
      <w:proofErr w:type="gramEnd"/>
      <w:r w:rsidR="00916DA5" w:rsidRPr="00916DA5">
        <w:rPr>
          <w:sz w:val="26"/>
          <w:szCs w:val="26"/>
        </w:rPr>
        <w:t xml:space="preserve"> направления уведомления о включении сведений об указанных актах в государственный реестр уставов муниципальных образований субъекта Российской Федерации и формы такого уведомления</w:t>
      </w:r>
      <w:r w:rsidR="00916DA5">
        <w:rPr>
          <w:sz w:val="26"/>
          <w:szCs w:val="26"/>
        </w:rPr>
        <w:t>».</w:t>
      </w:r>
    </w:p>
    <w:p w:rsidR="00757306" w:rsidRDefault="00916DA5" w:rsidP="00916DA5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</w:t>
      </w:r>
      <w:r w:rsidR="00757306" w:rsidRPr="00757306">
        <w:rPr>
          <w:sz w:val="26"/>
          <w:szCs w:val="26"/>
        </w:rPr>
        <w:t>осударственный реестр является сводом сведений о прошедших государственную регистрацию уставах муниципальных образований и муниципальных правовых актах о внесении изменений в уставы муниципальных образований (далее - уставы, муниципальные правовые акты) и состоит из государственных реестров уставов муниципальных образований субъектов Российской Федерации.</w:t>
      </w:r>
      <w:proofErr w:type="gramEnd"/>
    </w:p>
    <w:p w:rsidR="00757306" w:rsidRPr="00757306" w:rsidRDefault="00757306" w:rsidP="00757306">
      <w:pPr>
        <w:jc w:val="both"/>
        <w:rPr>
          <w:sz w:val="26"/>
          <w:szCs w:val="26"/>
        </w:rPr>
      </w:pPr>
      <w:r w:rsidRPr="00757306">
        <w:rPr>
          <w:sz w:val="26"/>
          <w:szCs w:val="26"/>
        </w:rPr>
        <w:t>Государственный реестр включает следующие сведения: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государственный регистрационный номер устава или муниципального правового акта;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реквизиты устава или муниципального правового акта (орган, принявший устав или муниципальный правовой акт, номер и дата решения об утверждении (принятии) устава или решения о принятии муниципального правового акта либо о внесении изменений в устав, наименование устава или муниципального правового акта);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реквизиты заключения территориального органа о регистрации устава или муниципального правового акта;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сведения об источнике и дате официального опубликования (обнародования) устава или муниципального правового акта после их государственной регистрации;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дата внесения сведений о зарегистрированном уставе или муниципальном правовом акте в государственный реестр;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реквизиты уведомления о включении сведений об уставе муниципального образования, муниципальном правовом акте в государственный реестр;</w:t>
      </w:r>
    </w:p>
    <w:p w:rsidR="00916DA5" w:rsidRPr="00916DA5" w:rsidRDefault="00916DA5" w:rsidP="00916DA5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>дата и подпись уполномоченного лица, ответственного за ведение государственного реестра.</w:t>
      </w:r>
    </w:p>
    <w:p w:rsidR="00757306" w:rsidRDefault="00757306" w:rsidP="00757306">
      <w:pPr>
        <w:jc w:val="both"/>
        <w:rPr>
          <w:sz w:val="26"/>
          <w:szCs w:val="26"/>
        </w:rPr>
      </w:pPr>
    </w:p>
    <w:p w:rsidR="00916DA5" w:rsidRDefault="00916DA5" w:rsidP="00757306">
      <w:pPr>
        <w:ind w:firstLine="360"/>
        <w:jc w:val="both"/>
        <w:rPr>
          <w:sz w:val="26"/>
          <w:szCs w:val="26"/>
        </w:rPr>
      </w:pPr>
      <w:r w:rsidRPr="00916DA5">
        <w:rPr>
          <w:sz w:val="26"/>
          <w:szCs w:val="26"/>
        </w:rPr>
        <w:t xml:space="preserve">Сведения, содержащиеся в государственном реестре, предоставляются территориальными органами физическим и юридическим лицам по письменным запросам, составленным в соответствии с требованиями Федерального закона от 02.05.2006 </w:t>
      </w:r>
      <w:r>
        <w:rPr>
          <w:sz w:val="26"/>
          <w:szCs w:val="26"/>
        </w:rPr>
        <w:t>№</w:t>
      </w:r>
      <w:r w:rsidRPr="00916DA5">
        <w:rPr>
          <w:sz w:val="26"/>
          <w:szCs w:val="26"/>
        </w:rPr>
        <w:t xml:space="preserve"> 59-ФЗ </w:t>
      </w:r>
      <w:r>
        <w:rPr>
          <w:sz w:val="26"/>
          <w:szCs w:val="26"/>
        </w:rPr>
        <w:t>«</w:t>
      </w:r>
      <w:r w:rsidRPr="00916DA5">
        <w:rPr>
          <w:sz w:val="26"/>
          <w:szCs w:val="26"/>
        </w:rPr>
        <w:t>О порядке рассмотрения обращений граждан Российской Федерации</w:t>
      </w:r>
      <w:r>
        <w:rPr>
          <w:sz w:val="26"/>
          <w:szCs w:val="26"/>
        </w:rPr>
        <w:t xml:space="preserve">». </w:t>
      </w:r>
    </w:p>
    <w:p w:rsidR="00757306" w:rsidRPr="00757306" w:rsidRDefault="00757306" w:rsidP="00757306">
      <w:pPr>
        <w:ind w:firstLine="360"/>
        <w:jc w:val="both"/>
        <w:rPr>
          <w:sz w:val="26"/>
          <w:szCs w:val="26"/>
        </w:rPr>
      </w:pPr>
      <w:r w:rsidRPr="00757306">
        <w:rPr>
          <w:sz w:val="26"/>
          <w:szCs w:val="26"/>
        </w:rPr>
        <w:t>При отсутствии в государственном реестре необходимых сведений автору запроса направляется соответствующий ответ.</w:t>
      </w:r>
    </w:p>
    <w:p w:rsidR="00004169" w:rsidRDefault="00757306" w:rsidP="00757306">
      <w:pPr>
        <w:ind w:firstLine="360"/>
        <w:jc w:val="both"/>
        <w:rPr>
          <w:b/>
          <w:bCs/>
          <w:sz w:val="26"/>
          <w:szCs w:val="26"/>
        </w:rPr>
      </w:pPr>
      <w:r w:rsidRPr="00757306">
        <w:rPr>
          <w:sz w:val="26"/>
          <w:szCs w:val="26"/>
        </w:rPr>
        <w:t>Срок предоставления указанных сведений составляет не более 30 дней со дня регистрации запроса в территориальном органе Минюста России.</w:t>
      </w:r>
    </w:p>
    <w:p w:rsidR="00757306" w:rsidRDefault="00757306" w:rsidP="00004169">
      <w:pPr>
        <w:jc w:val="center"/>
        <w:rPr>
          <w:b/>
          <w:bCs/>
          <w:sz w:val="26"/>
          <w:szCs w:val="26"/>
        </w:rPr>
      </w:pPr>
    </w:p>
    <w:p w:rsidR="00757306" w:rsidRDefault="00757306" w:rsidP="00004169">
      <w:pPr>
        <w:jc w:val="center"/>
        <w:rPr>
          <w:b/>
          <w:bCs/>
          <w:sz w:val="26"/>
          <w:szCs w:val="26"/>
        </w:rPr>
      </w:pPr>
    </w:p>
    <w:p w:rsidR="00916DA5" w:rsidRDefault="00916DA5" w:rsidP="00004169">
      <w:pPr>
        <w:jc w:val="center"/>
        <w:rPr>
          <w:b/>
          <w:bCs/>
          <w:sz w:val="26"/>
          <w:szCs w:val="26"/>
        </w:rPr>
      </w:pPr>
    </w:p>
    <w:p w:rsidR="00916DA5" w:rsidRDefault="00916DA5" w:rsidP="00004169">
      <w:pPr>
        <w:jc w:val="center"/>
        <w:rPr>
          <w:b/>
          <w:bCs/>
          <w:sz w:val="26"/>
          <w:szCs w:val="26"/>
        </w:rPr>
      </w:pPr>
    </w:p>
    <w:p w:rsidR="00004169" w:rsidRPr="00331ADF" w:rsidRDefault="00004169" w:rsidP="00004169">
      <w:pPr>
        <w:jc w:val="center"/>
        <w:rPr>
          <w:sz w:val="26"/>
          <w:szCs w:val="26"/>
        </w:rPr>
      </w:pPr>
      <w:r w:rsidRPr="00331ADF">
        <w:rPr>
          <w:b/>
          <w:bCs/>
          <w:sz w:val="26"/>
          <w:szCs w:val="26"/>
        </w:rPr>
        <w:lastRenderedPageBreak/>
        <w:t>Образец заявления</w:t>
      </w:r>
    </w:p>
    <w:p w:rsidR="00004169" w:rsidRPr="00331ADF" w:rsidRDefault="00004169" w:rsidP="00004169">
      <w:pPr>
        <w:jc w:val="both"/>
        <w:rPr>
          <w:sz w:val="26"/>
          <w:szCs w:val="26"/>
        </w:rPr>
      </w:pPr>
      <w:r w:rsidRPr="00331ADF">
        <w:rPr>
          <w:sz w:val="26"/>
          <w:szCs w:val="26"/>
        </w:rPr>
        <w:t> </w:t>
      </w:r>
    </w:p>
    <w:p w:rsidR="00004169" w:rsidRPr="00331ADF" w:rsidRDefault="00004169" w:rsidP="00004169">
      <w:pPr>
        <w:jc w:val="right"/>
        <w:rPr>
          <w:sz w:val="26"/>
          <w:szCs w:val="26"/>
        </w:rPr>
      </w:pPr>
      <w:r w:rsidRPr="00331ADF">
        <w:rPr>
          <w:sz w:val="26"/>
          <w:szCs w:val="26"/>
        </w:rPr>
        <w:t>Начальнику Управления </w:t>
      </w:r>
      <w:r w:rsidRPr="00331ADF">
        <w:rPr>
          <w:sz w:val="26"/>
          <w:szCs w:val="26"/>
        </w:rPr>
        <w:br/>
        <w:t>Министерства юстиции </w:t>
      </w:r>
      <w:r w:rsidRPr="00331ADF">
        <w:rPr>
          <w:sz w:val="26"/>
          <w:szCs w:val="26"/>
        </w:rPr>
        <w:br/>
        <w:t>Российской Федерации </w:t>
      </w:r>
      <w:r w:rsidRPr="00331ADF">
        <w:rPr>
          <w:sz w:val="26"/>
          <w:szCs w:val="26"/>
        </w:rPr>
        <w:br/>
        <w:t>по Челябинской области </w:t>
      </w:r>
      <w:r w:rsidRPr="00331ADF">
        <w:rPr>
          <w:sz w:val="26"/>
          <w:szCs w:val="26"/>
        </w:rPr>
        <w:br/>
      </w:r>
      <w:r w:rsidRPr="00331ADF">
        <w:rPr>
          <w:sz w:val="26"/>
          <w:szCs w:val="26"/>
        </w:rPr>
        <w:br/>
        <w:t>от гражданина ФИО,</w:t>
      </w:r>
      <w:r w:rsidRPr="00331ADF">
        <w:rPr>
          <w:sz w:val="26"/>
          <w:szCs w:val="26"/>
        </w:rPr>
        <w:br/>
        <w:t>почтовый адрес</w:t>
      </w:r>
    </w:p>
    <w:p w:rsidR="00004169" w:rsidRPr="00331ADF" w:rsidRDefault="00004169" w:rsidP="00004169">
      <w:pPr>
        <w:jc w:val="both"/>
        <w:rPr>
          <w:sz w:val="26"/>
          <w:szCs w:val="26"/>
        </w:rPr>
      </w:pPr>
    </w:p>
    <w:p w:rsidR="00004169" w:rsidRDefault="00004169" w:rsidP="00004169">
      <w:pPr>
        <w:jc w:val="center"/>
        <w:rPr>
          <w:b/>
          <w:bCs/>
          <w:sz w:val="26"/>
          <w:szCs w:val="26"/>
        </w:rPr>
      </w:pPr>
      <w:r w:rsidRPr="00331ADF">
        <w:rPr>
          <w:b/>
          <w:bCs/>
          <w:sz w:val="26"/>
          <w:szCs w:val="26"/>
        </w:rPr>
        <w:t>Заявление</w:t>
      </w:r>
    </w:p>
    <w:p w:rsidR="00004169" w:rsidRPr="00331ADF" w:rsidRDefault="00004169" w:rsidP="00004169">
      <w:pPr>
        <w:jc w:val="center"/>
        <w:rPr>
          <w:sz w:val="26"/>
          <w:szCs w:val="26"/>
        </w:rPr>
      </w:pPr>
    </w:p>
    <w:p w:rsidR="00916DA5" w:rsidRDefault="00004169" w:rsidP="00916DA5">
      <w:pPr>
        <w:jc w:val="both"/>
        <w:rPr>
          <w:sz w:val="26"/>
          <w:szCs w:val="26"/>
        </w:rPr>
      </w:pPr>
      <w:r w:rsidRPr="00331ADF">
        <w:rPr>
          <w:sz w:val="26"/>
          <w:szCs w:val="26"/>
        </w:rPr>
        <w:t>Прошу предоставить мне</w:t>
      </w:r>
      <w:r w:rsidR="00916DA5">
        <w:rPr>
          <w:sz w:val="26"/>
          <w:szCs w:val="26"/>
        </w:rPr>
        <w:t xml:space="preserve"> следующие </w:t>
      </w:r>
      <w:r w:rsidRPr="00331ADF">
        <w:rPr>
          <w:sz w:val="26"/>
          <w:szCs w:val="26"/>
        </w:rPr>
        <w:t>сведени</w:t>
      </w:r>
      <w:r w:rsidR="00916DA5">
        <w:rPr>
          <w:sz w:val="26"/>
          <w:szCs w:val="26"/>
        </w:rPr>
        <w:t>я:</w:t>
      </w:r>
    </w:p>
    <w:p w:rsidR="00916DA5" w:rsidRDefault="00916DA5" w:rsidP="00916DA5">
      <w:pPr>
        <w:jc w:val="both"/>
        <w:rPr>
          <w:sz w:val="26"/>
          <w:szCs w:val="26"/>
        </w:rPr>
      </w:pPr>
      <w:r>
        <w:rPr>
          <w:sz w:val="26"/>
          <w:szCs w:val="26"/>
        </w:rPr>
        <w:t>(</w:t>
      </w:r>
      <w:r w:rsidRPr="00916DA5">
        <w:rPr>
          <w:sz w:val="26"/>
          <w:szCs w:val="26"/>
        </w:rPr>
        <w:t></w:t>
      </w:r>
      <w:r>
        <w:rPr>
          <w:sz w:val="26"/>
          <w:szCs w:val="26"/>
        </w:rPr>
        <w:t xml:space="preserve"> </w:t>
      </w:r>
      <w:r w:rsidRPr="00916DA5">
        <w:rPr>
          <w:sz w:val="26"/>
          <w:szCs w:val="26"/>
        </w:rPr>
        <w:t>государственн</w:t>
      </w:r>
      <w:r>
        <w:rPr>
          <w:sz w:val="26"/>
          <w:szCs w:val="26"/>
        </w:rPr>
        <w:t>ый</w:t>
      </w:r>
      <w:r w:rsidRPr="00916DA5">
        <w:rPr>
          <w:sz w:val="26"/>
          <w:szCs w:val="26"/>
        </w:rPr>
        <w:t xml:space="preserve"> регистрационн</w:t>
      </w:r>
      <w:r>
        <w:rPr>
          <w:sz w:val="26"/>
          <w:szCs w:val="26"/>
        </w:rPr>
        <w:t>ый</w:t>
      </w:r>
      <w:r w:rsidRPr="00916DA5">
        <w:rPr>
          <w:sz w:val="26"/>
          <w:szCs w:val="26"/>
        </w:rPr>
        <w:t xml:space="preserve"> номер устава или муниципального правового акта;</w:t>
      </w:r>
      <w:r>
        <w:rPr>
          <w:sz w:val="26"/>
          <w:szCs w:val="26"/>
        </w:rPr>
        <w:t xml:space="preserve"> </w:t>
      </w:r>
    </w:p>
    <w:p w:rsidR="00916DA5" w:rsidRDefault="00916DA5" w:rsidP="00916DA5">
      <w:pPr>
        <w:jc w:val="both"/>
        <w:rPr>
          <w:sz w:val="26"/>
          <w:szCs w:val="26"/>
        </w:rPr>
      </w:pPr>
      <w:r w:rsidRPr="00916DA5">
        <w:rPr>
          <w:sz w:val="26"/>
          <w:szCs w:val="26"/>
        </w:rPr>
        <w:t></w:t>
      </w:r>
      <w:r w:rsidRPr="00916DA5">
        <w:rPr>
          <w:sz w:val="26"/>
          <w:szCs w:val="26"/>
        </w:rPr>
        <w:tab/>
        <w:t>реквизит</w:t>
      </w:r>
      <w:r>
        <w:rPr>
          <w:sz w:val="26"/>
          <w:szCs w:val="26"/>
        </w:rPr>
        <w:t>ы</w:t>
      </w:r>
      <w:r w:rsidRPr="00916DA5">
        <w:rPr>
          <w:sz w:val="26"/>
          <w:szCs w:val="26"/>
        </w:rPr>
        <w:t xml:space="preserve"> устава или муниципального правового акта (орган, принявший устав или муниципальный правовой акт, номер и дата решения об утверждении (принятии) устава или решения о принятии муниципального правового акта либо о внесении изменений в устав, наименование устава или муниципального правового акта);</w:t>
      </w:r>
    </w:p>
    <w:p w:rsidR="00916DA5" w:rsidRPr="00916DA5" w:rsidRDefault="00916DA5" w:rsidP="00916DA5">
      <w:pPr>
        <w:jc w:val="both"/>
        <w:rPr>
          <w:sz w:val="26"/>
          <w:szCs w:val="26"/>
        </w:rPr>
      </w:pPr>
      <w:r w:rsidRPr="00916DA5">
        <w:rPr>
          <w:sz w:val="26"/>
          <w:szCs w:val="26"/>
        </w:rPr>
        <w:t></w:t>
      </w:r>
      <w:r w:rsidRPr="00916DA5">
        <w:rPr>
          <w:sz w:val="26"/>
          <w:szCs w:val="26"/>
        </w:rPr>
        <w:tab/>
        <w:t>реквизит</w:t>
      </w:r>
      <w:r>
        <w:rPr>
          <w:sz w:val="26"/>
          <w:szCs w:val="26"/>
        </w:rPr>
        <w:t>ы</w:t>
      </w:r>
      <w:r w:rsidRPr="00916DA5">
        <w:rPr>
          <w:sz w:val="26"/>
          <w:szCs w:val="26"/>
        </w:rPr>
        <w:t xml:space="preserve"> заключения территориального органа о регистрации устава или муниципального правового акта;</w:t>
      </w:r>
    </w:p>
    <w:p w:rsidR="00916DA5" w:rsidRPr="00916DA5" w:rsidRDefault="00916DA5" w:rsidP="00916DA5">
      <w:pPr>
        <w:jc w:val="both"/>
        <w:rPr>
          <w:sz w:val="26"/>
          <w:szCs w:val="26"/>
        </w:rPr>
      </w:pPr>
      <w:r w:rsidRPr="00916DA5">
        <w:rPr>
          <w:sz w:val="26"/>
          <w:szCs w:val="26"/>
        </w:rPr>
        <w:t></w:t>
      </w:r>
      <w:r w:rsidRPr="00916DA5">
        <w:rPr>
          <w:sz w:val="26"/>
          <w:szCs w:val="26"/>
        </w:rPr>
        <w:tab/>
        <w:t>сведения об источнике и дате официального опубликования (обнародования) устава или муниципального правового акта после их государственной регистрации;</w:t>
      </w:r>
    </w:p>
    <w:p w:rsidR="00916DA5" w:rsidRPr="00916DA5" w:rsidRDefault="00916DA5" w:rsidP="00916DA5">
      <w:pPr>
        <w:jc w:val="both"/>
        <w:rPr>
          <w:sz w:val="26"/>
          <w:szCs w:val="26"/>
        </w:rPr>
      </w:pPr>
      <w:r w:rsidRPr="00916DA5">
        <w:rPr>
          <w:sz w:val="26"/>
          <w:szCs w:val="26"/>
        </w:rPr>
        <w:t></w:t>
      </w:r>
      <w:r w:rsidRPr="00916DA5">
        <w:rPr>
          <w:sz w:val="26"/>
          <w:szCs w:val="26"/>
        </w:rPr>
        <w:tab/>
        <w:t>дата внесения сведений о зарегистрированном уставе или муниципальном правовом акте в государственный реестр;</w:t>
      </w:r>
    </w:p>
    <w:p w:rsidR="00916DA5" w:rsidRPr="00916DA5" w:rsidRDefault="00916DA5" w:rsidP="00916DA5">
      <w:pPr>
        <w:jc w:val="both"/>
        <w:rPr>
          <w:sz w:val="26"/>
          <w:szCs w:val="26"/>
        </w:rPr>
      </w:pPr>
      <w:r w:rsidRPr="00916DA5">
        <w:rPr>
          <w:sz w:val="26"/>
          <w:szCs w:val="26"/>
        </w:rPr>
        <w:t></w:t>
      </w:r>
      <w:r w:rsidRPr="00916DA5">
        <w:rPr>
          <w:sz w:val="26"/>
          <w:szCs w:val="26"/>
        </w:rPr>
        <w:tab/>
        <w:t>реквизиты уведомления о включении сведений об уставе муниципального образования, муниципальном правовом акте в государственный реестр;</w:t>
      </w:r>
    </w:p>
    <w:p w:rsidR="00004169" w:rsidRPr="00331ADF" w:rsidRDefault="00916DA5" w:rsidP="00916DA5">
      <w:pPr>
        <w:jc w:val="both"/>
        <w:rPr>
          <w:sz w:val="26"/>
          <w:szCs w:val="26"/>
        </w:rPr>
      </w:pPr>
      <w:r w:rsidRPr="00916DA5">
        <w:rPr>
          <w:sz w:val="26"/>
          <w:szCs w:val="26"/>
        </w:rPr>
        <w:t></w:t>
      </w:r>
      <w:r w:rsidRPr="00916DA5">
        <w:rPr>
          <w:sz w:val="26"/>
          <w:szCs w:val="26"/>
        </w:rPr>
        <w:tab/>
        <w:t>дата и подпись уполномоченного лица, ответственного за ведение государственного реестра</w:t>
      </w:r>
      <w:r w:rsidR="00757306" w:rsidRPr="00757306">
        <w:rPr>
          <w:sz w:val="26"/>
          <w:szCs w:val="26"/>
        </w:rPr>
        <w:t>.</w:t>
      </w:r>
      <w:r w:rsidR="00004169" w:rsidRPr="00331ADF">
        <w:rPr>
          <w:sz w:val="26"/>
          <w:szCs w:val="26"/>
        </w:rPr>
        <w:t>)</w:t>
      </w:r>
    </w:p>
    <w:p w:rsidR="00004169" w:rsidRDefault="00004169" w:rsidP="00004169">
      <w:pPr>
        <w:jc w:val="both"/>
        <w:rPr>
          <w:sz w:val="26"/>
          <w:szCs w:val="26"/>
        </w:rPr>
      </w:pPr>
    </w:p>
    <w:p w:rsidR="00004169" w:rsidRPr="00331ADF" w:rsidRDefault="00004169" w:rsidP="00004169">
      <w:pPr>
        <w:jc w:val="right"/>
        <w:rPr>
          <w:sz w:val="26"/>
          <w:szCs w:val="26"/>
        </w:rPr>
      </w:pPr>
      <w:r w:rsidRPr="00331ADF">
        <w:rPr>
          <w:sz w:val="26"/>
          <w:szCs w:val="26"/>
        </w:rPr>
        <w:t>дата</w:t>
      </w:r>
      <w:r w:rsidRPr="00331ADF">
        <w:rPr>
          <w:sz w:val="26"/>
          <w:szCs w:val="26"/>
        </w:rPr>
        <w:br/>
        <w:t>подпись</w:t>
      </w:r>
    </w:p>
    <w:p w:rsidR="00004169" w:rsidRPr="00331ADF" w:rsidRDefault="00004169" w:rsidP="00004169">
      <w:pPr>
        <w:jc w:val="both"/>
        <w:rPr>
          <w:sz w:val="26"/>
          <w:szCs w:val="26"/>
        </w:rPr>
      </w:pPr>
    </w:p>
    <w:p w:rsidR="00F47DEA" w:rsidRDefault="00F47DEA"/>
    <w:sectPr w:rsidR="00F47DEA" w:rsidSect="0027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C26A9"/>
    <w:multiLevelType w:val="hybridMultilevel"/>
    <w:tmpl w:val="B178D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0C0695"/>
    <w:multiLevelType w:val="hybridMultilevel"/>
    <w:tmpl w:val="8A76643C"/>
    <w:lvl w:ilvl="0" w:tplc="EB26B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04169"/>
    <w:rsid w:val="00004169"/>
    <w:rsid w:val="001D6FA7"/>
    <w:rsid w:val="00271DF8"/>
    <w:rsid w:val="0041013F"/>
    <w:rsid w:val="00591BB4"/>
    <w:rsid w:val="00757306"/>
    <w:rsid w:val="007B06AD"/>
    <w:rsid w:val="00833B86"/>
    <w:rsid w:val="00916DA5"/>
    <w:rsid w:val="0092126F"/>
    <w:rsid w:val="00E47245"/>
    <w:rsid w:val="00F17B84"/>
    <w:rsid w:val="00F4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1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Предоставление сведений из государственного реестра уставов муниципальных образований осуществляется в соответствии с приказом Министерства юстиции Российской Федерации от 24 августа 2005 года №139 «Об утверждении Положения о порядке ведения государствен</vt:lpstr>
    </vt:vector>
  </TitlesOfParts>
  <Company>Управление Минюста РФ по Челябинской области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сведений из государственного реестра уставов муниципальных образований осуществляется в соответствии с приказом Министерства юстиции Российской Федерации от 24 августа 2005 года №139 «Об утверждении Положения о порядке ведения государствен</dc:title>
  <dc:creator>Пичик Михаил Михайлович</dc:creator>
  <cp:lastModifiedBy>BULANOV-PYU</cp:lastModifiedBy>
  <cp:revision>2</cp:revision>
  <dcterms:created xsi:type="dcterms:W3CDTF">2021-07-05T13:02:00Z</dcterms:created>
  <dcterms:modified xsi:type="dcterms:W3CDTF">2021-07-05T13:02:00Z</dcterms:modified>
</cp:coreProperties>
</file>