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22" w:rsidRDefault="00343C22" w:rsidP="00343C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по подготовке уставов </w:t>
      </w:r>
    </w:p>
    <w:p w:rsidR="004E2DFF" w:rsidRDefault="00343C22" w:rsidP="00343C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основных организационно-правовых форм некоммерческих организаций</w:t>
      </w:r>
    </w:p>
    <w:p w:rsidR="004E2DFF" w:rsidRPr="004E2DFF" w:rsidRDefault="004E2DFF" w:rsidP="004E2D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DFF" w:rsidRDefault="004E2DFF" w:rsidP="00343C22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DFF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343C22">
        <w:rPr>
          <w:rFonts w:ascii="Times New Roman" w:hAnsi="Times New Roman" w:cs="Times New Roman"/>
          <w:sz w:val="28"/>
          <w:szCs w:val="28"/>
        </w:rPr>
        <w:t>.</w:t>
      </w:r>
      <w:r w:rsidRPr="004E2DFF">
        <w:rPr>
          <w:rFonts w:ascii="Times New Roman" w:hAnsi="Times New Roman" w:cs="Times New Roman"/>
          <w:sz w:val="28"/>
          <w:szCs w:val="28"/>
        </w:rPr>
        <w:t xml:space="preserve"> 52 Гражданского кодекса Российской Федерации юридические лица действуют на основании уставов, которые утверждаются их учредителями (участниками). </w:t>
      </w:r>
    </w:p>
    <w:p w:rsidR="004E2DFF" w:rsidRPr="001E3735" w:rsidRDefault="004E2DFF" w:rsidP="00343C22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735">
        <w:rPr>
          <w:rFonts w:ascii="Times New Roman" w:hAnsi="Times New Roman" w:cs="Times New Roman"/>
          <w:b/>
          <w:sz w:val="28"/>
          <w:szCs w:val="28"/>
        </w:rPr>
        <w:t xml:space="preserve">Устав некоммерческой организации должен содержать сведения о: </w:t>
      </w:r>
    </w:p>
    <w:p w:rsidR="004E2DFF" w:rsidRPr="004E2DFF" w:rsidRDefault="004E2DFF" w:rsidP="00343C22">
      <w:pPr>
        <w:pStyle w:val="a5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2DFF">
        <w:rPr>
          <w:rFonts w:ascii="Times New Roman" w:hAnsi="Times New Roman" w:cs="Times New Roman"/>
          <w:sz w:val="28"/>
          <w:szCs w:val="28"/>
        </w:rPr>
        <w:t>наименовании</w:t>
      </w:r>
      <w:proofErr w:type="gramEnd"/>
      <w:r w:rsidRPr="004E2DFF">
        <w:rPr>
          <w:rFonts w:ascii="Times New Roman" w:hAnsi="Times New Roman" w:cs="Times New Roman"/>
          <w:sz w:val="28"/>
          <w:szCs w:val="28"/>
        </w:rPr>
        <w:t xml:space="preserve"> некоммерческой организации;</w:t>
      </w:r>
    </w:p>
    <w:p w:rsidR="004E2DFF" w:rsidRPr="004E2DFF" w:rsidRDefault="004E2DFF" w:rsidP="00343C22">
      <w:pPr>
        <w:pStyle w:val="a5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2DFF">
        <w:rPr>
          <w:rFonts w:ascii="Times New Roman" w:hAnsi="Times New Roman" w:cs="Times New Roman"/>
          <w:sz w:val="28"/>
          <w:szCs w:val="28"/>
        </w:rPr>
        <w:t xml:space="preserve">организационно-правовой форме некоммерческой организации; </w:t>
      </w:r>
    </w:p>
    <w:p w:rsidR="004E2DFF" w:rsidRPr="004E2DFF" w:rsidRDefault="004E2DFF" w:rsidP="00343C22">
      <w:pPr>
        <w:pStyle w:val="a5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2DFF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4E2DFF">
        <w:rPr>
          <w:rFonts w:ascii="Times New Roman" w:hAnsi="Times New Roman" w:cs="Times New Roman"/>
          <w:sz w:val="28"/>
          <w:szCs w:val="28"/>
        </w:rPr>
        <w:t xml:space="preserve"> нахождения некоммерческой организации; </w:t>
      </w:r>
    </w:p>
    <w:p w:rsidR="004E2DFF" w:rsidRPr="004E2DFF" w:rsidRDefault="004E2DFF" w:rsidP="00343C22">
      <w:pPr>
        <w:pStyle w:val="a5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2DF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4E2DFF">
        <w:rPr>
          <w:rFonts w:ascii="Times New Roman" w:hAnsi="Times New Roman" w:cs="Times New Roman"/>
          <w:sz w:val="28"/>
          <w:szCs w:val="28"/>
        </w:rPr>
        <w:t xml:space="preserve"> управления деятельностью некоммерческой организации; </w:t>
      </w:r>
    </w:p>
    <w:p w:rsidR="00586472" w:rsidRDefault="004E2DFF" w:rsidP="00343C22">
      <w:pPr>
        <w:pStyle w:val="a5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2DFF">
        <w:rPr>
          <w:rFonts w:ascii="Times New Roman" w:hAnsi="Times New Roman" w:cs="Times New Roman"/>
          <w:sz w:val="28"/>
          <w:szCs w:val="28"/>
        </w:rPr>
        <w:t>предмете</w:t>
      </w:r>
      <w:proofErr w:type="gramEnd"/>
      <w:r w:rsidRPr="004E2DFF">
        <w:rPr>
          <w:rFonts w:ascii="Times New Roman" w:hAnsi="Times New Roman" w:cs="Times New Roman"/>
          <w:sz w:val="28"/>
          <w:szCs w:val="28"/>
        </w:rPr>
        <w:t xml:space="preserve"> и целях деятельности некоммерческой организации.</w:t>
      </w:r>
    </w:p>
    <w:p w:rsidR="000E5B5E" w:rsidRPr="000E5B5E" w:rsidRDefault="000E5B5E" w:rsidP="000E5B5E">
      <w:pPr>
        <w:adjustRightInd w:val="0"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B5E">
        <w:rPr>
          <w:rFonts w:ascii="Times New Roman" w:eastAsia="Times New Roman" w:hAnsi="Times New Roman" w:cs="Times New Roman"/>
          <w:sz w:val="28"/>
          <w:szCs w:val="28"/>
        </w:rPr>
        <w:t>В соответствии с п. 2 ст. 54 Гражданского кодекса Российской Федерации 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(муниципального образования). Таким образом, в устав</w:t>
      </w:r>
      <w:r w:rsidRPr="000E5B5E">
        <w:rPr>
          <w:rFonts w:ascii="Times New Roman" w:hAnsi="Times New Roman" w:cs="Times New Roman"/>
          <w:sz w:val="28"/>
          <w:szCs w:val="28"/>
        </w:rPr>
        <w:t>е некоммерческой организации</w:t>
      </w:r>
      <w:r w:rsidRPr="000E5B5E">
        <w:rPr>
          <w:rFonts w:ascii="Times New Roman" w:eastAsia="Times New Roman" w:hAnsi="Times New Roman" w:cs="Times New Roman"/>
          <w:sz w:val="28"/>
          <w:szCs w:val="28"/>
        </w:rPr>
        <w:t xml:space="preserve"> в качестве места нахождения достаточно указать только наименование населенного пункта.</w:t>
      </w:r>
    </w:p>
    <w:p w:rsidR="004E2DFF" w:rsidRPr="004E2DFF" w:rsidRDefault="00BA73C7" w:rsidP="00343C22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343C22">
        <w:rPr>
          <w:rFonts w:ascii="Times New Roman" w:hAnsi="Times New Roman" w:cs="Times New Roman"/>
          <w:sz w:val="28"/>
          <w:szCs w:val="28"/>
        </w:rPr>
        <w:t xml:space="preserve">в законах, определяющих правовое положение отдельных видов некоммерческих организаций, установлены </w:t>
      </w:r>
      <w:r w:rsidR="00343C22" w:rsidRPr="00CD67D1">
        <w:rPr>
          <w:rFonts w:ascii="Times New Roman" w:hAnsi="Times New Roman" w:cs="Times New Roman"/>
          <w:b/>
          <w:sz w:val="28"/>
          <w:szCs w:val="28"/>
        </w:rPr>
        <w:t xml:space="preserve">специальные </w:t>
      </w:r>
      <w:r w:rsidRPr="00CD67D1">
        <w:rPr>
          <w:rFonts w:ascii="Times New Roman" w:hAnsi="Times New Roman" w:cs="Times New Roman"/>
          <w:b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содержанию уставов некоммерческих организаций</w:t>
      </w:r>
      <w:r w:rsidR="00343C22">
        <w:rPr>
          <w:rFonts w:ascii="Times New Roman" w:hAnsi="Times New Roman" w:cs="Times New Roman"/>
          <w:sz w:val="28"/>
          <w:szCs w:val="28"/>
        </w:rPr>
        <w:t>.</w:t>
      </w:r>
    </w:p>
    <w:p w:rsidR="00CD67D1" w:rsidRDefault="00CD67D1" w:rsidP="00343C22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F9C" w:rsidRDefault="000E5B5E" w:rsidP="00C51F9C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со </w:t>
      </w:r>
      <w:r w:rsidR="00BA73C7" w:rsidRPr="001E3735">
        <w:rPr>
          <w:rFonts w:ascii="Times New Roman" w:hAnsi="Times New Roman" w:cs="Times New Roman"/>
          <w:b/>
          <w:sz w:val="28"/>
          <w:szCs w:val="28"/>
        </w:rPr>
        <w:t xml:space="preserve">ст. 14 Федерального закона от 12.01.1996 </w:t>
      </w:r>
      <w:r w:rsidR="00343C22">
        <w:rPr>
          <w:rFonts w:ascii="Times New Roman" w:hAnsi="Times New Roman" w:cs="Times New Roman"/>
          <w:b/>
          <w:sz w:val="28"/>
          <w:szCs w:val="28"/>
        </w:rPr>
        <w:t>№</w:t>
      </w:r>
      <w:r w:rsidR="00BA73C7" w:rsidRPr="001E3735">
        <w:rPr>
          <w:rFonts w:ascii="Times New Roman" w:hAnsi="Times New Roman" w:cs="Times New Roman"/>
          <w:b/>
          <w:sz w:val="28"/>
          <w:szCs w:val="28"/>
        </w:rPr>
        <w:t xml:space="preserve"> 7-ФЗ </w:t>
      </w:r>
      <w:r w:rsidR="00343C22">
        <w:rPr>
          <w:rFonts w:ascii="Times New Roman" w:hAnsi="Times New Roman" w:cs="Times New Roman"/>
          <w:b/>
          <w:sz w:val="28"/>
          <w:szCs w:val="28"/>
        </w:rPr>
        <w:t>«</w:t>
      </w:r>
      <w:r w:rsidR="00BA73C7" w:rsidRPr="001E3735">
        <w:rPr>
          <w:rFonts w:ascii="Times New Roman" w:hAnsi="Times New Roman" w:cs="Times New Roman"/>
          <w:b/>
          <w:sz w:val="28"/>
          <w:szCs w:val="28"/>
        </w:rPr>
        <w:t>О некоммерческих организациях</w:t>
      </w:r>
      <w:r w:rsidR="00343C22">
        <w:rPr>
          <w:rFonts w:ascii="Times New Roman" w:hAnsi="Times New Roman" w:cs="Times New Roman"/>
          <w:b/>
          <w:sz w:val="28"/>
          <w:szCs w:val="28"/>
        </w:rPr>
        <w:t>»</w:t>
      </w:r>
      <w:r w:rsidR="00BA73C7" w:rsidRPr="001E3735">
        <w:rPr>
          <w:rFonts w:ascii="Times New Roman" w:hAnsi="Times New Roman" w:cs="Times New Roman"/>
          <w:b/>
          <w:sz w:val="28"/>
          <w:szCs w:val="28"/>
        </w:rPr>
        <w:t xml:space="preserve"> наряду с вышеперечисленными сведениями в уставе некоммерческой организации указываются:</w:t>
      </w:r>
    </w:p>
    <w:p w:rsidR="00C51F9C" w:rsidRPr="00C51F9C" w:rsidRDefault="00C51F9C" w:rsidP="00C51F9C">
      <w:pPr>
        <w:pStyle w:val="a5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F9C">
        <w:rPr>
          <w:rFonts w:ascii="Times New Roman" w:hAnsi="Times New Roman" w:cs="Times New Roman"/>
          <w:sz w:val="28"/>
          <w:szCs w:val="28"/>
        </w:rPr>
        <w:t>состав, порядок формирования, компетенцию и срок полномочий органов некоммерческой организации, порядок принятия ими решений, в том числе по вопросам, решения по которым принимаются единогласно или квалифицированным большинством голосов;</w:t>
      </w:r>
    </w:p>
    <w:p w:rsidR="00BA73C7" w:rsidRPr="00BA73C7" w:rsidRDefault="00BA73C7" w:rsidP="00343C22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C7">
        <w:rPr>
          <w:rFonts w:ascii="Times New Roman" w:hAnsi="Times New Roman" w:cs="Times New Roman"/>
          <w:sz w:val="28"/>
          <w:szCs w:val="28"/>
        </w:rPr>
        <w:t xml:space="preserve">права и обязанности членов, условия и порядок приема в члены некоммерческой организации и выхода из нее (в случае, если некоммерческая организация имеет членство); </w:t>
      </w:r>
    </w:p>
    <w:p w:rsidR="00BA73C7" w:rsidRPr="00BA73C7" w:rsidRDefault="00BA73C7" w:rsidP="00343C22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C7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C51F9C">
        <w:rPr>
          <w:rFonts w:ascii="Times New Roman" w:hAnsi="Times New Roman" w:cs="Times New Roman"/>
          <w:sz w:val="28"/>
          <w:szCs w:val="28"/>
        </w:rPr>
        <w:t>распределения</w:t>
      </w:r>
      <w:r w:rsidRPr="00BA73C7">
        <w:rPr>
          <w:rFonts w:ascii="Times New Roman" w:hAnsi="Times New Roman" w:cs="Times New Roman"/>
          <w:sz w:val="28"/>
          <w:szCs w:val="28"/>
        </w:rPr>
        <w:t xml:space="preserve"> имущества в случае ликвидации некоммерческой организации;</w:t>
      </w:r>
    </w:p>
    <w:p w:rsidR="00BA73C7" w:rsidRDefault="00BA73C7" w:rsidP="00343C22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3C7">
        <w:rPr>
          <w:rFonts w:ascii="Times New Roman" w:hAnsi="Times New Roman" w:cs="Times New Roman"/>
          <w:sz w:val="28"/>
          <w:szCs w:val="28"/>
        </w:rPr>
        <w:t xml:space="preserve">иные </w:t>
      </w:r>
      <w:r w:rsidRPr="006D39A8">
        <w:rPr>
          <w:rFonts w:ascii="Times New Roman" w:hAnsi="Times New Roman" w:cs="Times New Roman"/>
          <w:sz w:val="28"/>
          <w:szCs w:val="28"/>
        </w:rPr>
        <w:t xml:space="preserve">положения, предусмотренные Федеральным законом </w:t>
      </w:r>
      <w:r w:rsidR="006D39A8" w:rsidRPr="006D39A8">
        <w:rPr>
          <w:rFonts w:ascii="Times New Roman" w:hAnsi="Times New Roman" w:cs="Times New Roman"/>
          <w:sz w:val="28"/>
          <w:szCs w:val="28"/>
        </w:rPr>
        <w:t>«О некоммерческих организациях»</w:t>
      </w:r>
      <w:r w:rsidR="006D39A8">
        <w:rPr>
          <w:rFonts w:ascii="Times New Roman" w:hAnsi="Times New Roman" w:cs="Times New Roman"/>
          <w:sz w:val="28"/>
          <w:szCs w:val="28"/>
        </w:rPr>
        <w:t xml:space="preserve"> </w:t>
      </w:r>
      <w:r w:rsidRPr="006D39A8">
        <w:rPr>
          <w:rFonts w:ascii="Times New Roman" w:hAnsi="Times New Roman" w:cs="Times New Roman"/>
          <w:sz w:val="28"/>
          <w:szCs w:val="28"/>
        </w:rPr>
        <w:t>и иными</w:t>
      </w:r>
      <w:r w:rsidRPr="00BA73C7">
        <w:rPr>
          <w:rFonts w:ascii="Times New Roman" w:hAnsi="Times New Roman" w:cs="Times New Roman"/>
          <w:sz w:val="28"/>
          <w:szCs w:val="28"/>
        </w:rPr>
        <w:t xml:space="preserve"> федеральными законами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5C3" w:rsidRDefault="006D39A8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045C3" w:rsidRPr="007045C3">
        <w:rPr>
          <w:rFonts w:ascii="Times New Roman" w:hAnsi="Times New Roman" w:cs="Times New Roman"/>
          <w:sz w:val="28"/>
          <w:szCs w:val="28"/>
        </w:rPr>
        <w:t xml:space="preserve">п. 5 ст. 3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045C3" w:rsidRPr="007045C3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45C3" w:rsidRPr="007045C3">
        <w:rPr>
          <w:rFonts w:ascii="Times New Roman" w:hAnsi="Times New Roman" w:cs="Times New Roman"/>
          <w:sz w:val="28"/>
          <w:szCs w:val="28"/>
        </w:rPr>
        <w:t xml:space="preserve"> в случае 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045C3" w:rsidRPr="007045C3">
        <w:rPr>
          <w:rFonts w:ascii="Times New Roman" w:hAnsi="Times New Roman" w:cs="Times New Roman"/>
          <w:sz w:val="28"/>
          <w:szCs w:val="28"/>
        </w:rPr>
        <w:t xml:space="preserve"> некоммерческой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045C3" w:rsidRPr="007045C3">
        <w:rPr>
          <w:rFonts w:ascii="Times New Roman" w:hAnsi="Times New Roman" w:cs="Times New Roman"/>
          <w:sz w:val="28"/>
          <w:szCs w:val="28"/>
        </w:rPr>
        <w:t xml:space="preserve"> символики, ее описание должно содержаться в уставе некоммерческой организации.</w:t>
      </w:r>
    </w:p>
    <w:p w:rsidR="006D39A8" w:rsidRDefault="006D39A8" w:rsidP="006D39A8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ст. 4 </w:t>
      </w:r>
      <w:r w:rsidRPr="00BA73C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A73C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7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73C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>» наименование некоммерческой организации должно  содержать указание на ее организационно-правовую форму и характер деятельности.</w:t>
      </w:r>
    </w:p>
    <w:p w:rsidR="006D39A8" w:rsidRDefault="00F66DA3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1 ст. 24 Федерального закона «О некоммерческих организациях» некоммерческая организация может осуществлять один вид деятельности или несколько видов деятельности, не запрещенных законодательством Российской Федерации и соответствующих целям деятельности некоммерческой организации, которые предусмотрены ее учредительными документами. </w:t>
      </w:r>
    </w:p>
    <w:p w:rsidR="00F66DA3" w:rsidRDefault="00F66DA3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 уставе некоммерческой организации должен содержаться закрытый перечень видов деятельности, осуществляемых организацией. Использование формулировок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>другие виды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6DA3">
        <w:rPr>
          <w:rFonts w:ascii="Times New Roman" w:hAnsi="Times New Roman" w:cs="Times New Roman"/>
          <w:sz w:val="28"/>
          <w:szCs w:val="28"/>
        </w:rPr>
        <w:t xml:space="preserve"> 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>в уставе некоммерческой организации недопустимо.</w:t>
      </w:r>
    </w:p>
    <w:p w:rsidR="00CD67D1" w:rsidRPr="009616FD" w:rsidRDefault="00CD67D1" w:rsidP="00CD67D1">
      <w:pPr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6FD">
        <w:rPr>
          <w:rFonts w:ascii="Times New Roman" w:eastAsia="Times New Roman" w:hAnsi="Times New Roman" w:cs="Times New Roman"/>
          <w:sz w:val="28"/>
          <w:szCs w:val="28"/>
        </w:rPr>
        <w:t xml:space="preserve">Права и обязанности членов корпоративных некоммерческих организаций должны быть указаны в уставе в соответствии со ст. 65.2 </w:t>
      </w:r>
      <w:r w:rsidRPr="009616FD">
        <w:rPr>
          <w:rFonts w:ascii="Times New Roman" w:hAnsi="Times New Roman" w:cs="Times New Roman"/>
          <w:sz w:val="28"/>
          <w:szCs w:val="28"/>
        </w:rPr>
        <w:t>Гражданского кодекса Российской Федерации.</w:t>
      </w:r>
    </w:p>
    <w:p w:rsidR="00CD67D1" w:rsidRPr="009616FD" w:rsidRDefault="00CD67D1" w:rsidP="00CD67D1">
      <w:pPr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6FD">
        <w:rPr>
          <w:rFonts w:ascii="Times New Roman" w:hAnsi="Times New Roman" w:cs="Times New Roman"/>
          <w:sz w:val="28"/>
          <w:szCs w:val="28"/>
        </w:rPr>
        <w:t xml:space="preserve">Исключительная компетенция высшего органа управления </w:t>
      </w:r>
      <w:r w:rsidRPr="00CD67D1">
        <w:rPr>
          <w:rFonts w:ascii="Times New Roman" w:eastAsia="Times New Roman" w:hAnsi="Times New Roman" w:cs="Times New Roman"/>
          <w:i/>
          <w:sz w:val="28"/>
          <w:szCs w:val="28"/>
        </w:rPr>
        <w:t>корпоративных некоммерческих организаций</w:t>
      </w:r>
      <w:r w:rsidRPr="009616FD">
        <w:rPr>
          <w:rFonts w:ascii="Times New Roman" w:eastAsia="Times New Roman" w:hAnsi="Times New Roman" w:cs="Times New Roman"/>
          <w:sz w:val="28"/>
          <w:szCs w:val="28"/>
        </w:rPr>
        <w:t xml:space="preserve">, указанная в уставе некоммерческой организации, должна соответствовать ст. 65.3 </w:t>
      </w:r>
      <w:r w:rsidRPr="009616FD">
        <w:rPr>
          <w:rFonts w:ascii="Times New Roman" w:hAnsi="Times New Roman" w:cs="Times New Roman"/>
          <w:sz w:val="28"/>
          <w:szCs w:val="28"/>
        </w:rPr>
        <w:t>Гражданского кодекса Российской Федерации, а также положениям законодательства, определяющим правовое положение отдельных видов некоммерческих организаций.</w:t>
      </w:r>
    </w:p>
    <w:p w:rsidR="006D39A8" w:rsidRDefault="006D39A8" w:rsidP="006D39A8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 3 ст. 7</w:t>
      </w:r>
      <w:r w:rsidRPr="007045C3">
        <w:rPr>
          <w:rFonts w:ascii="Times New Roman" w:hAnsi="Times New Roman" w:cs="Times New Roman"/>
          <w:sz w:val="28"/>
          <w:szCs w:val="28"/>
        </w:rPr>
        <w:t xml:space="preserve"> </w:t>
      </w:r>
      <w:r w:rsidRPr="00BA73C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A73C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7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73C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» устав </w:t>
      </w:r>
      <w:r w:rsidRPr="000E5B5E">
        <w:rPr>
          <w:rFonts w:ascii="Times New Roman" w:hAnsi="Times New Roman" w:cs="Times New Roman"/>
          <w:i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 xml:space="preserve"> должен определять порядок формирования и деятельности попечительского совета фонда (органа фонда, осуществляющего надзор за деятельностью фонда, принятием другими органами фонда решений и обеспечением их исполнения, использованием средств фонда, соблюдением фондом законодательства).</w:t>
      </w:r>
    </w:p>
    <w:p w:rsidR="00C51F9C" w:rsidRDefault="00C10355" w:rsidP="00C51F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7045C3">
        <w:rPr>
          <w:rFonts w:ascii="Times New Roman" w:hAnsi="Times New Roman" w:cs="Times New Roman"/>
          <w:sz w:val="28"/>
          <w:szCs w:val="28"/>
        </w:rPr>
        <w:t xml:space="preserve">п. 3 ст. 10 </w:t>
      </w:r>
      <w:r w:rsidR="007045C3" w:rsidRPr="00BA73C7">
        <w:rPr>
          <w:rFonts w:ascii="Times New Roman" w:hAnsi="Times New Roman" w:cs="Times New Roman"/>
          <w:sz w:val="28"/>
          <w:szCs w:val="28"/>
        </w:rPr>
        <w:t>Федеральн</w:t>
      </w:r>
      <w:r w:rsidR="007045C3">
        <w:rPr>
          <w:rFonts w:ascii="Times New Roman" w:hAnsi="Times New Roman" w:cs="Times New Roman"/>
          <w:sz w:val="28"/>
          <w:szCs w:val="28"/>
        </w:rPr>
        <w:t>ого</w:t>
      </w:r>
      <w:r w:rsidR="007045C3" w:rsidRPr="00BA73C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045C3">
        <w:rPr>
          <w:rFonts w:ascii="Times New Roman" w:hAnsi="Times New Roman" w:cs="Times New Roman"/>
          <w:sz w:val="28"/>
          <w:szCs w:val="28"/>
        </w:rPr>
        <w:t>а</w:t>
      </w:r>
      <w:r w:rsidR="007045C3" w:rsidRPr="00BA73C7">
        <w:rPr>
          <w:rFonts w:ascii="Times New Roman" w:hAnsi="Times New Roman" w:cs="Times New Roman"/>
          <w:sz w:val="28"/>
          <w:szCs w:val="28"/>
        </w:rPr>
        <w:t xml:space="preserve"> </w:t>
      </w:r>
      <w:r w:rsidR="006D39A8">
        <w:rPr>
          <w:rFonts w:ascii="Times New Roman" w:hAnsi="Times New Roman" w:cs="Times New Roman"/>
          <w:sz w:val="28"/>
          <w:szCs w:val="28"/>
        </w:rPr>
        <w:t>«</w:t>
      </w:r>
      <w:r w:rsidR="007045C3" w:rsidRPr="00BA73C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6D39A8">
        <w:rPr>
          <w:rFonts w:ascii="Times New Roman" w:hAnsi="Times New Roman" w:cs="Times New Roman"/>
          <w:sz w:val="28"/>
          <w:szCs w:val="28"/>
        </w:rPr>
        <w:t>»</w:t>
      </w:r>
      <w:r w:rsidR="007045C3">
        <w:rPr>
          <w:rFonts w:ascii="Times New Roman" w:hAnsi="Times New Roman" w:cs="Times New Roman"/>
          <w:sz w:val="28"/>
          <w:szCs w:val="28"/>
        </w:rPr>
        <w:t xml:space="preserve"> в уставе </w:t>
      </w:r>
      <w:r w:rsidR="007045C3" w:rsidRPr="006D39A8">
        <w:rPr>
          <w:rFonts w:ascii="Times New Roman" w:hAnsi="Times New Roman" w:cs="Times New Roman"/>
          <w:i/>
          <w:sz w:val="28"/>
          <w:szCs w:val="28"/>
        </w:rPr>
        <w:t>автономной некоммерческой организации</w:t>
      </w:r>
      <w:r w:rsidR="007045C3">
        <w:rPr>
          <w:rFonts w:ascii="Times New Roman" w:hAnsi="Times New Roman" w:cs="Times New Roman"/>
          <w:sz w:val="28"/>
          <w:szCs w:val="28"/>
        </w:rPr>
        <w:t xml:space="preserve"> указывается порядок осуществления учредителями надзора за деятельностью автономной некоммерческой организации</w:t>
      </w:r>
      <w:r w:rsidR="00C51F9C">
        <w:rPr>
          <w:rFonts w:ascii="Times New Roman" w:hAnsi="Times New Roman" w:cs="Times New Roman"/>
          <w:sz w:val="28"/>
          <w:szCs w:val="28"/>
        </w:rPr>
        <w:t>, а также порядок совершения автономной некоммерческой организацией крупной сделки.</w:t>
      </w:r>
    </w:p>
    <w:p w:rsidR="007045C3" w:rsidRDefault="007045C3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501A" w:rsidRPr="001E3735" w:rsidRDefault="000E5B5E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соответствии со</w:t>
      </w:r>
      <w:r w:rsidR="00FA501A" w:rsidRPr="001E3735">
        <w:rPr>
          <w:rFonts w:ascii="Times New Roman" w:hAnsi="Times New Roman" w:cs="Times New Roman"/>
          <w:b/>
          <w:sz w:val="28"/>
          <w:szCs w:val="28"/>
        </w:rPr>
        <w:t xml:space="preserve"> ст. 25 Федерального закона от 29.12.2012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FA501A" w:rsidRPr="001E3735">
        <w:rPr>
          <w:rFonts w:ascii="Times New Roman" w:hAnsi="Times New Roman" w:cs="Times New Roman"/>
          <w:b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A501A" w:rsidRPr="001E3735">
        <w:rPr>
          <w:rFonts w:ascii="Times New Roman" w:hAnsi="Times New Roman" w:cs="Times New Roman"/>
          <w:b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A501A" w:rsidRPr="001E3735">
        <w:rPr>
          <w:rFonts w:ascii="Times New Roman" w:hAnsi="Times New Roman" w:cs="Times New Roman"/>
          <w:b/>
          <w:sz w:val="28"/>
          <w:szCs w:val="28"/>
        </w:rPr>
        <w:t xml:space="preserve">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FA501A" w:rsidRPr="00FA501A" w:rsidRDefault="00FA501A" w:rsidP="00343C22">
      <w:pPr>
        <w:pStyle w:val="a5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01A">
        <w:rPr>
          <w:rFonts w:ascii="Times New Roman" w:hAnsi="Times New Roman" w:cs="Times New Roman"/>
          <w:sz w:val="28"/>
          <w:szCs w:val="28"/>
        </w:rPr>
        <w:t>тип образовательной организации;</w:t>
      </w:r>
    </w:p>
    <w:p w:rsidR="00FA501A" w:rsidRPr="00FA501A" w:rsidRDefault="00FA501A" w:rsidP="00343C22">
      <w:pPr>
        <w:pStyle w:val="a5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01A">
        <w:rPr>
          <w:rFonts w:ascii="Times New Roman" w:hAnsi="Times New Roman" w:cs="Times New Roman"/>
          <w:sz w:val="28"/>
          <w:szCs w:val="28"/>
        </w:rPr>
        <w:t>учредитель или учредители образовательной организации;</w:t>
      </w:r>
    </w:p>
    <w:p w:rsidR="00FA501A" w:rsidRPr="00FA501A" w:rsidRDefault="00FA501A" w:rsidP="00343C22">
      <w:pPr>
        <w:pStyle w:val="a5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01A">
        <w:rPr>
          <w:rFonts w:ascii="Times New Roman" w:hAnsi="Times New Roman" w:cs="Times New Roman"/>
          <w:sz w:val="28"/>
          <w:szCs w:val="28"/>
        </w:rPr>
        <w:t>виды реализуемых образовательных программ с указанием уровня образования и (или) направленности;</w:t>
      </w:r>
    </w:p>
    <w:p w:rsidR="00FA501A" w:rsidRDefault="00FA501A" w:rsidP="00343C22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01A">
        <w:rPr>
          <w:rFonts w:ascii="Times New Roman" w:hAnsi="Times New Roman" w:cs="Times New Roman"/>
          <w:sz w:val="28"/>
          <w:szCs w:val="28"/>
        </w:rPr>
        <w:lastRenderedPageBreak/>
        <w:t>структура и компетенция органов управления образовательной организацией, порядок их формирования и сроки полномочий, порядок принятия ими решений и выступления от имени образовательной организации;</w:t>
      </w:r>
    </w:p>
    <w:p w:rsidR="00FA501A" w:rsidRPr="00FA501A" w:rsidRDefault="00896AF4" w:rsidP="00343C22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утверждения </w:t>
      </w:r>
      <w:r w:rsidRPr="00FA501A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A501A">
        <w:rPr>
          <w:rFonts w:ascii="Times New Roman" w:hAnsi="Times New Roman" w:cs="Times New Roman"/>
          <w:sz w:val="28"/>
          <w:szCs w:val="28"/>
        </w:rPr>
        <w:t xml:space="preserve"> о структурн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FA501A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FA5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 (п. 4 ст. 27 Федерального</w:t>
      </w:r>
      <w:r w:rsidRPr="00FA501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501A">
        <w:rPr>
          <w:rFonts w:ascii="Times New Roman" w:hAnsi="Times New Roman" w:cs="Times New Roman"/>
          <w:sz w:val="28"/>
          <w:szCs w:val="28"/>
        </w:rPr>
        <w:t xml:space="preserve"> </w:t>
      </w:r>
      <w:r w:rsidR="000E5B5E">
        <w:rPr>
          <w:rFonts w:ascii="Times New Roman" w:hAnsi="Times New Roman" w:cs="Times New Roman"/>
          <w:sz w:val="28"/>
          <w:szCs w:val="28"/>
        </w:rPr>
        <w:t>«</w:t>
      </w:r>
      <w:r w:rsidRPr="00FA501A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0E5B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A501A" w:rsidRDefault="00896AF4" w:rsidP="00343C22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принятия локальных нормативных актов образовательной организации (п. 1 ст. 30 Федерального</w:t>
      </w:r>
      <w:r w:rsidRPr="00FA501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501A">
        <w:rPr>
          <w:rFonts w:ascii="Times New Roman" w:hAnsi="Times New Roman" w:cs="Times New Roman"/>
          <w:sz w:val="28"/>
          <w:szCs w:val="28"/>
        </w:rPr>
        <w:t xml:space="preserve"> </w:t>
      </w:r>
      <w:r w:rsidR="000E5B5E">
        <w:rPr>
          <w:rFonts w:ascii="Times New Roman" w:hAnsi="Times New Roman" w:cs="Times New Roman"/>
          <w:sz w:val="28"/>
          <w:szCs w:val="28"/>
        </w:rPr>
        <w:t>«</w:t>
      </w:r>
      <w:r w:rsidRPr="00FA501A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0E5B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3027C" w:rsidRDefault="0043027C" w:rsidP="00343C22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3027C">
        <w:rPr>
          <w:rFonts w:ascii="Times New Roman" w:hAnsi="Times New Roman" w:cs="Times New Roman"/>
          <w:sz w:val="28"/>
          <w:szCs w:val="28"/>
        </w:rPr>
        <w:t>особенности избрания, назначения на должность и статуса руководителя частной образовательной организации (п. 13 ст. 51 Федерального закона</w:t>
      </w:r>
      <w:r w:rsidR="000E5B5E">
        <w:rPr>
          <w:rFonts w:ascii="Times New Roman" w:hAnsi="Times New Roman" w:cs="Times New Roman"/>
          <w:sz w:val="28"/>
          <w:szCs w:val="28"/>
        </w:rPr>
        <w:t xml:space="preserve"> «</w:t>
      </w:r>
      <w:r w:rsidRPr="0043027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0E5B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D5D9F" w:rsidRPr="00FD5D9F" w:rsidRDefault="009B1A98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 23 </w:t>
      </w:r>
      <w:r w:rsidRPr="0043027C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0E5B5E">
        <w:rPr>
          <w:rFonts w:ascii="Times New Roman" w:hAnsi="Times New Roman" w:cs="Times New Roman"/>
          <w:sz w:val="28"/>
          <w:szCs w:val="28"/>
        </w:rPr>
        <w:t>«</w:t>
      </w:r>
      <w:r w:rsidRPr="0043027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0E5B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D5D9F" w:rsidRPr="00FD5D9F">
        <w:rPr>
          <w:rFonts w:ascii="Times New Roman" w:hAnsi="Times New Roman" w:cs="Times New Roman"/>
          <w:bCs/>
          <w:sz w:val="28"/>
          <w:szCs w:val="28"/>
        </w:rPr>
        <w:t>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FD5D9F" w:rsidRPr="00FD5D9F" w:rsidRDefault="00FD5D9F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D5D9F">
        <w:rPr>
          <w:rFonts w:ascii="Times New Roman" w:hAnsi="Times New Roman" w:cs="Times New Roman"/>
          <w:bCs/>
          <w:sz w:val="28"/>
          <w:szCs w:val="28"/>
        </w:rPr>
        <w:t>В наименовании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 функции).</w:t>
      </w:r>
      <w:proofErr w:type="gramEnd"/>
    </w:p>
    <w:p w:rsidR="006A263D" w:rsidRDefault="006A263D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735" w:rsidRPr="001E3735" w:rsidRDefault="001E3735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735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ст. 20 Федерального закона от 19.05.1995 </w:t>
      </w:r>
      <w:r w:rsidR="000E5B5E">
        <w:rPr>
          <w:rFonts w:ascii="Times New Roman" w:hAnsi="Times New Roman" w:cs="Times New Roman"/>
          <w:b/>
          <w:sz w:val="28"/>
          <w:szCs w:val="28"/>
        </w:rPr>
        <w:t>№</w:t>
      </w:r>
      <w:r w:rsidRPr="001E3735">
        <w:rPr>
          <w:rFonts w:ascii="Times New Roman" w:hAnsi="Times New Roman" w:cs="Times New Roman"/>
          <w:b/>
          <w:sz w:val="28"/>
          <w:szCs w:val="28"/>
        </w:rPr>
        <w:t xml:space="preserve"> 82-ФЗ </w:t>
      </w:r>
      <w:r w:rsidR="000E5B5E">
        <w:rPr>
          <w:rFonts w:ascii="Times New Roman" w:hAnsi="Times New Roman" w:cs="Times New Roman"/>
          <w:b/>
          <w:sz w:val="28"/>
          <w:szCs w:val="28"/>
        </w:rPr>
        <w:t>«</w:t>
      </w:r>
      <w:r w:rsidRPr="001E3735">
        <w:rPr>
          <w:rFonts w:ascii="Times New Roman" w:hAnsi="Times New Roman" w:cs="Times New Roman"/>
          <w:b/>
          <w:sz w:val="28"/>
          <w:szCs w:val="28"/>
        </w:rPr>
        <w:t>Об общественных объединениях</w:t>
      </w:r>
      <w:r w:rsidR="000E5B5E">
        <w:rPr>
          <w:rFonts w:ascii="Times New Roman" w:hAnsi="Times New Roman" w:cs="Times New Roman"/>
          <w:b/>
          <w:sz w:val="28"/>
          <w:szCs w:val="28"/>
        </w:rPr>
        <w:t>»</w:t>
      </w:r>
      <w:r w:rsidRPr="001E3735">
        <w:rPr>
          <w:rFonts w:ascii="Times New Roman" w:hAnsi="Times New Roman" w:cs="Times New Roman"/>
          <w:b/>
          <w:sz w:val="28"/>
          <w:szCs w:val="28"/>
        </w:rPr>
        <w:t xml:space="preserve"> устав общественного объединения должен предусматривать:</w:t>
      </w:r>
    </w:p>
    <w:p w:rsidR="00C51F9C" w:rsidRPr="00C51F9C" w:rsidRDefault="00C51F9C" w:rsidP="00C51F9C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F9C">
        <w:rPr>
          <w:rFonts w:ascii="Times New Roman" w:hAnsi="Times New Roman" w:cs="Times New Roman"/>
          <w:bCs/>
          <w:sz w:val="28"/>
          <w:szCs w:val="28"/>
        </w:rPr>
        <w:t>наименование, организационно-правовую форму общественного объединения;</w:t>
      </w:r>
    </w:p>
    <w:p w:rsidR="00C51F9C" w:rsidRPr="00C51F9C" w:rsidRDefault="00C51F9C" w:rsidP="00C51F9C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F9C">
        <w:rPr>
          <w:rFonts w:ascii="Times New Roman" w:hAnsi="Times New Roman" w:cs="Times New Roman"/>
          <w:bCs/>
          <w:sz w:val="28"/>
          <w:szCs w:val="28"/>
        </w:rPr>
        <w:t>структуру общественного объединения, сведения о территории, в пределах которой общественное объединение осуществляет свою деятельность, и месте его нахождения;</w:t>
      </w:r>
    </w:p>
    <w:p w:rsidR="00C51F9C" w:rsidRPr="00C51F9C" w:rsidRDefault="00C51F9C" w:rsidP="00C51F9C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F9C">
        <w:rPr>
          <w:rFonts w:ascii="Times New Roman" w:hAnsi="Times New Roman" w:cs="Times New Roman"/>
          <w:bCs/>
          <w:sz w:val="28"/>
          <w:szCs w:val="28"/>
        </w:rPr>
        <w:t>предмет и цели деятельности общественного объединения;</w:t>
      </w:r>
    </w:p>
    <w:p w:rsidR="00C51F9C" w:rsidRPr="00C51F9C" w:rsidRDefault="00C51F9C" w:rsidP="00C51F9C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F9C">
        <w:rPr>
          <w:rFonts w:ascii="Times New Roman" w:hAnsi="Times New Roman" w:cs="Times New Roman"/>
          <w:bCs/>
          <w:sz w:val="28"/>
          <w:szCs w:val="28"/>
        </w:rPr>
        <w:t>состав, порядок формирования, компетенцию и срок полномочий органов общественного объединения и его структурных подразделений (организаций, отделений), порядок принятия ими решений, в том числе по вопросам, решения по которым принимаются единогласно или квалифицированным большинством голосов;</w:t>
      </w:r>
    </w:p>
    <w:p w:rsidR="00C51F9C" w:rsidRPr="00C51F9C" w:rsidRDefault="00C51F9C" w:rsidP="00C51F9C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51F9C">
        <w:rPr>
          <w:rFonts w:ascii="Times New Roman" w:hAnsi="Times New Roman" w:cs="Times New Roman"/>
          <w:bCs/>
          <w:sz w:val="28"/>
          <w:szCs w:val="28"/>
        </w:rPr>
        <w:t xml:space="preserve">порядок вступления (принятия) членов (участников) в состав общественного объединения и выхода из него, права и обязанности (в том числе </w:t>
      </w:r>
      <w:r w:rsidRPr="00C51F9C">
        <w:rPr>
          <w:rFonts w:ascii="Times New Roman" w:hAnsi="Times New Roman" w:cs="Times New Roman"/>
          <w:bCs/>
          <w:sz w:val="28"/>
          <w:szCs w:val="28"/>
        </w:rPr>
        <w:lastRenderedPageBreak/>
        <w:t>имущественные) членов (участников) общественного объединения (только для общественного объединения, предусматривающего членство);</w:t>
      </w:r>
      <w:proofErr w:type="gramEnd"/>
    </w:p>
    <w:p w:rsidR="00C51F9C" w:rsidRPr="00C51F9C" w:rsidRDefault="00C51F9C" w:rsidP="00C51F9C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F9C">
        <w:rPr>
          <w:rFonts w:ascii="Times New Roman" w:hAnsi="Times New Roman" w:cs="Times New Roman"/>
          <w:bCs/>
          <w:sz w:val="28"/>
          <w:szCs w:val="28"/>
        </w:rPr>
        <w:t>права общественного объединения и его структурных подразделений (организаций, отделений) по управлению имуществом;</w:t>
      </w:r>
    </w:p>
    <w:p w:rsidR="00C51F9C" w:rsidRPr="00C51F9C" w:rsidRDefault="00C51F9C" w:rsidP="00C51F9C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F9C">
        <w:rPr>
          <w:rFonts w:ascii="Times New Roman" w:hAnsi="Times New Roman" w:cs="Times New Roman"/>
          <w:bCs/>
          <w:sz w:val="28"/>
          <w:szCs w:val="28"/>
        </w:rPr>
        <w:t>порядок распределения имущества, оставшегося в результате ликвидации общественного объединения;</w:t>
      </w:r>
    </w:p>
    <w:p w:rsidR="00C51F9C" w:rsidRPr="00C51F9C" w:rsidRDefault="00C51F9C" w:rsidP="00C51F9C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F9C">
        <w:rPr>
          <w:rFonts w:ascii="Times New Roman" w:hAnsi="Times New Roman" w:cs="Times New Roman"/>
          <w:bCs/>
          <w:sz w:val="28"/>
          <w:szCs w:val="28"/>
        </w:rPr>
        <w:t>иные сведения, предусмотренные настоящим Федеральным законом и другими федеральными законами.</w:t>
      </w:r>
    </w:p>
    <w:p w:rsidR="001E3735" w:rsidRDefault="00C51F9C" w:rsidP="00C51F9C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735">
        <w:rPr>
          <w:rFonts w:ascii="Times New Roman" w:hAnsi="Times New Roman" w:cs="Times New Roman"/>
          <w:sz w:val="28"/>
          <w:szCs w:val="28"/>
        </w:rPr>
        <w:t xml:space="preserve">В силу ст. 28 </w:t>
      </w:r>
      <w:r w:rsidR="00C3164E" w:rsidRPr="00C3164E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9616FD">
        <w:rPr>
          <w:rFonts w:ascii="Times New Roman" w:hAnsi="Times New Roman" w:cs="Times New Roman"/>
          <w:sz w:val="28"/>
          <w:szCs w:val="28"/>
        </w:rPr>
        <w:t>«</w:t>
      </w:r>
      <w:r w:rsidR="00C3164E" w:rsidRPr="00C3164E">
        <w:rPr>
          <w:rFonts w:ascii="Times New Roman" w:hAnsi="Times New Roman" w:cs="Times New Roman"/>
          <w:sz w:val="28"/>
          <w:szCs w:val="28"/>
        </w:rPr>
        <w:t>Об общественных объединениях</w:t>
      </w:r>
      <w:r w:rsidR="009616FD">
        <w:rPr>
          <w:rFonts w:ascii="Times New Roman" w:hAnsi="Times New Roman" w:cs="Times New Roman"/>
          <w:sz w:val="28"/>
          <w:szCs w:val="28"/>
        </w:rPr>
        <w:t>»</w:t>
      </w:r>
      <w:r w:rsidR="00C3164E" w:rsidRPr="001E37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64E" w:rsidRPr="00C3164E">
        <w:rPr>
          <w:rFonts w:ascii="Times New Roman" w:hAnsi="Times New Roman" w:cs="Times New Roman"/>
          <w:sz w:val="28"/>
          <w:szCs w:val="28"/>
        </w:rPr>
        <w:t>о</w:t>
      </w:r>
      <w:r w:rsidR="001E3735">
        <w:rPr>
          <w:rFonts w:ascii="Times New Roman" w:hAnsi="Times New Roman" w:cs="Times New Roman"/>
          <w:sz w:val="28"/>
          <w:szCs w:val="28"/>
        </w:rPr>
        <w:t>фициальное наименование общественного объединения должно содержать указание на его организационно-правовую форму, территориальную сферу и характер его деятельности.</w:t>
      </w:r>
    </w:p>
    <w:p w:rsidR="009616FD" w:rsidRDefault="001E3735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наименовании общественного объединения не допускается использование наименований органов государственной власти, органов местного самоуправления, Вооруженных Сил Российской Федерации, других войск и воинских формирований, если иное не установлено законодательством Российской Федерации, или наименований, сходных с указанными наименованиями до степени смешения, а также наименований существующих в Российской Федерации политических партий без их согласия или политических партий, прекративших свою деятельность вследствие ликвидации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с нарушением </w:t>
      </w:r>
      <w:r w:rsidR="009616FD">
        <w:rPr>
          <w:rFonts w:ascii="Times New Roman" w:hAnsi="Times New Roman" w:cs="Times New Roman"/>
          <w:sz w:val="28"/>
          <w:szCs w:val="28"/>
        </w:rPr>
        <w:t>п. 1 ст. 9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11</w:t>
      </w:r>
      <w:r w:rsidR="009616FD">
        <w:rPr>
          <w:rFonts w:ascii="Times New Roman" w:hAnsi="Times New Roman" w:cs="Times New Roman"/>
          <w:sz w:val="28"/>
          <w:szCs w:val="28"/>
        </w:rPr>
        <w:t>.07.</w:t>
      </w:r>
      <w:r>
        <w:rPr>
          <w:rFonts w:ascii="Times New Roman" w:hAnsi="Times New Roman" w:cs="Times New Roman"/>
          <w:sz w:val="28"/>
          <w:szCs w:val="28"/>
        </w:rPr>
        <w:t xml:space="preserve">2001 </w:t>
      </w:r>
      <w:r w:rsidR="009616F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95-ФЗ </w:t>
      </w:r>
      <w:r w:rsidR="009616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политических партиях</w:t>
      </w:r>
      <w:r w:rsidR="009616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3735" w:rsidRDefault="001E3735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наименованиях общественных объединений, за исключением наименований политических партий, не могут содержаться слова "политическая", "партия" и образованные на их основе слова и словосочетания.</w:t>
      </w:r>
    </w:p>
    <w:p w:rsidR="001E3735" w:rsidRDefault="001E3735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Общественное объединение, за исключением политической партии, имеет право использовать в своем наименовании имя гражданина. Общественное объединение использует имя гражданина только с его письменного согласия или с письменного согласия его законных представителей.</w:t>
      </w:r>
    </w:p>
    <w:p w:rsidR="001E3735" w:rsidRDefault="00C3164E" w:rsidP="00343C2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сфера деятельности общественного объединения определяется в соответствии со ст. 14 </w:t>
      </w:r>
      <w:r w:rsidRPr="00C3164E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9616FD">
        <w:rPr>
          <w:rFonts w:ascii="Times New Roman" w:hAnsi="Times New Roman" w:cs="Times New Roman"/>
          <w:sz w:val="28"/>
          <w:szCs w:val="28"/>
        </w:rPr>
        <w:t>«</w:t>
      </w:r>
      <w:r w:rsidRPr="00C3164E">
        <w:rPr>
          <w:rFonts w:ascii="Times New Roman" w:hAnsi="Times New Roman" w:cs="Times New Roman"/>
          <w:sz w:val="28"/>
          <w:szCs w:val="28"/>
        </w:rPr>
        <w:t>Об общественных объединениях</w:t>
      </w:r>
      <w:r w:rsidR="009616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164E" w:rsidRDefault="00C3164E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Общероссийские общественные объединения осуществляют свою деятельность в соответствии с уставными целями на территориях более половины субъектов Российской Федерации и имеют там свои структурные подразделения </w:t>
      </w:r>
      <w:r w:rsidR="009616F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организации, отделения или филиалы и представительства.</w:t>
      </w:r>
    </w:p>
    <w:p w:rsidR="00C3164E" w:rsidRDefault="00C3164E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Межрегиональные общественные объединения осуществляют свою деятельность на территориях менее половины субъектов Российской Федерации и имеют там свои структурные подразделения </w:t>
      </w:r>
      <w:r w:rsidR="009616F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9616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отделения или филиалы и представительства.</w:t>
      </w:r>
    </w:p>
    <w:p w:rsidR="00C3164E" w:rsidRDefault="00C3164E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Региональные общественные объединения действуют в соответствии с уставными целями в пределах территории одного субъекта Российской Федерации.</w:t>
      </w:r>
    </w:p>
    <w:p w:rsidR="00C3164E" w:rsidRDefault="00F21F69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C3164E">
        <w:rPr>
          <w:rFonts w:ascii="Times New Roman" w:hAnsi="Times New Roman" w:cs="Times New Roman"/>
          <w:sz w:val="28"/>
          <w:szCs w:val="28"/>
        </w:rPr>
        <w:t>естны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3164E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3164E">
        <w:rPr>
          <w:rFonts w:ascii="Times New Roman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31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осуществляют</w:t>
      </w:r>
      <w:r w:rsidR="00C3164E">
        <w:rPr>
          <w:rFonts w:ascii="Times New Roman" w:hAnsi="Times New Roman" w:cs="Times New Roman"/>
          <w:sz w:val="28"/>
          <w:szCs w:val="28"/>
        </w:rPr>
        <w:t xml:space="preserve"> деятельность в пределах территории органа местного самоуправления.</w:t>
      </w:r>
    </w:p>
    <w:p w:rsidR="006A263D" w:rsidRPr="00B06558" w:rsidRDefault="006A263D" w:rsidP="00343C22">
      <w:pPr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558">
        <w:rPr>
          <w:rFonts w:ascii="Times New Roman" w:eastAsia="Times New Roman" w:hAnsi="Times New Roman" w:cs="Times New Roman"/>
          <w:sz w:val="28"/>
          <w:szCs w:val="28"/>
        </w:rPr>
        <w:t xml:space="preserve">Права и обязанности членов корпоративных </w:t>
      </w:r>
      <w:r w:rsidR="009616FD" w:rsidRPr="00B06558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объединений </w:t>
      </w:r>
      <w:r w:rsidRPr="00B06558">
        <w:rPr>
          <w:rFonts w:ascii="Times New Roman" w:eastAsia="Times New Roman" w:hAnsi="Times New Roman" w:cs="Times New Roman"/>
          <w:sz w:val="28"/>
          <w:szCs w:val="28"/>
        </w:rPr>
        <w:t xml:space="preserve">должны быть указаны в уставе в соответствии со ст. 65.2 </w:t>
      </w:r>
      <w:r w:rsidRPr="00B06558">
        <w:rPr>
          <w:rFonts w:ascii="Times New Roman" w:hAnsi="Times New Roman" w:cs="Times New Roman"/>
          <w:sz w:val="28"/>
          <w:szCs w:val="28"/>
        </w:rPr>
        <w:t>Гражданского кодекса Российской Федерации.</w:t>
      </w:r>
    </w:p>
    <w:p w:rsidR="006A263D" w:rsidRPr="00B06558" w:rsidRDefault="006A263D" w:rsidP="00343C22">
      <w:pPr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558">
        <w:rPr>
          <w:rFonts w:ascii="Times New Roman" w:hAnsi="Times New Roman" w:cs="Times New Roman"/>
          <w:sz w:val="28"/>
          <w:szCs w:val="28"/>
        </w:rPr>
        <w:t xml:space="preserve">Исключительная компетенция высшего органа управления </w:t>
      </w:r>
      <w:r w:rsidRPr="00B06558">
        <w:rPr>
          <w:rFonts w:ascii="Times New Roman" w:eastAsia="Times New Roman" w:hAnsi="Times New Roman" w:cs="Times New Roman"/>
          <w:sz w:val="28"/>
          <w:szCs w:val="28"/>
        </w:rPr>
        <w:t>корпоративных общественных объединений, указанная в уставе организации</w:t>
      </w:r>
      <w:r w:rsidR="009616FD" w:rsidRPr="00B0655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06558">
        <w:rPr>
          <w:rFonts w:ascii="Times New Roman" w:eastAsia="Times New Roman" w:hAnsi="Times New Roman" w:cs="Times New Roman"/>
          <w:sz w:val="28"/>
          <w:szCs w:val="28"/>
        </w:rPr>
        <w:t xml:space="preserve"> должна соответствовать ст. 65.3 </w:t>
      </w:r>
      <w:r w:rsidRPr="00B06558">
        <w:rPr>
          <w:rFonts w:ascii="Times New Roman" w:hAnsi="Times New Roman" w:cs="Times New Roman"/>
          <w:sz w:val="28"/>
          <w:szCs w:val="28"/>
        </w:rPr>
        <w:t>Гражданского кодекса Российской Федерации, а также положениям законодательства, определяющим правовое положение отдельных видов некоммерческих организаций.</w:t>
      </w:r>
    </w:p>
    <w:p w:rsidR="00C3164E" w:rsidRDefault="00C3164E" w:rsidP="00343C2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63D" w:rsidRPr="006A263D" w:rsidRDefault="009616FD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со </w:t>
      </w:r>
      <w:r w:rsidR="006A263D" w:rsidRPr="006A263D">
        <w:rPr>
          <w:rFonts w:ascii="Times New Roman" w:hAnsi="Times New Roman" w:cs="Times New Roman"/>
          <w:b/>
          <w:sz w:val="28"/>
          <w:szCs w:val="28"/>
        </w:rPr>
        <w:t xml:space="preserve">ст. 10 Федерального закона от 26.09.1997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6A263D" w:rsidRPr="006A263D">
        <w:rPr>
          <w:rFonts w:ascii="Times New Roman" w:hAnsi="Times New Roman" w:cs="Times New Roman"/>
          <w:b/>
          <w:sz w:val="28"/>
          <w:szCs w:val="28"/>
        </w:rPr>
        <w:t xml:space="preserve"> 125-ФЗ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A263D" w:rsidRPr="006A263D">
        <w:rPr>
          <w:rFonts w:ascii="Times New Roman" w:hAnsi="Times New Roman" w:cs="Times New Roman"/>
          <w:b/>
          <w:sz w:val="28"/>
          <w:szCs w:val="28"/>
        </w:rPr>
        <w:t>О свободе совести и о религиозных объединениях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A263D" w:rsidRPr="006A263D">
        <w:rPr>
          <w:rFonts w:ascii="Times New Roman" w:hAnsi="Times New Roman" w:cs="Times New Roman"/>
          <w:b/>
          <w:sz w:val="28"/>
          <w:szCs w:val="28"/>
        </w:rPr>
        <w:t xml:space="preserve"> в уставе религиозной организации указываются:</w:t>
      </w:r>
    </w:p>
    <w:p w:rsidR="006A263D" w:rsidRPr="006A263D" w:rsidRDefault="006A263D" w:rsidP="00343C22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63D">
        <w:rPr>
          <w:rFonts w:ascii="Times New Roman" w:hAnsi="Times New Roman" w:cs="Times New Roman"/>
          <w:sz w:val="28"/>
          <w:szCs w:val="28"/>
        </w:rPr>
        <w:t>наименование, место нахождения, вид религиозной организации, вероисповедание и в случае принадлежности к существующей централизованной религиозной организации ее наименование;</w:t>
      </w:r>
    </w:p>
    <w:p w:rsidR="006A263D" w:rsidRPr="006A263D" w:rsidRDefault="006A263D" w:rsidP="00343C22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63D">
        <w:rPr>
          <w:rFonts w:ascii="Times New Roman" w:hAnsi="Times New Roman" w:cs="Times New Roman"/>
          <w:sz w:val="28"/>
          <w:szCs w:val="28"/>
        </w:rPr>
        <w:t xml:space="preserve">цели, задачи и </w:t>
      </w:r>
      <w:r w:rsidR="00C51F9C">
        <w:rPr>
          <w:rFonts w:ascii="Times New Roman" w:hAnsi="Times New Roman" w:cs="Times New Roman"/>
          <w:sz w:val="28"/>
          <w:szCs w:val="28"/>
        </w:rPr>
        <w:t>виды</w:t>
      </w:r>
      <w:r w:rsidRPr="006A263D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6A263D" w:rsidRPr="006A263D" w:rsidRDefault="006A263D" w:rsidP="00343C22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63D">
        <w:rPr>
          <w:rFonts w:ascii="Times New Roman" w:hAnsi="Times New Roman" w:cs="Times New Roman"/>
          <w:sz w:val="28"/>
          <w:szCs w:val="28"/>
        </w:rPr>
        <w:t>порядок создания и прекращения деятельности;</w:t>
      </w:r>
    </w:p>
    <w:p w:rsidR="006A263D" w:rsidRPr="006A263D" w:rsidRDefault="006A263D" w:rsidP="00343C22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63D">
        <w:rPr>
          <w:rFonts w:ascii="Times New Roman" w:hAnsi="Times New Roman" w:cs="Times New Roman"/>
          <w:sz w:val="28"/>
          <w:szCs w:val="28"/>
        </w:rPr>
        <w:t>структура организации, ее органы управления, порядок их формирования и компетенция;</w:t>
      </w:r>
    </w:p>
    <w:p w:rsidR="006A263D" w:rsidRPr="006A263D" w:rsidRDefault="006A263D" w:rsidP="00343C22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63D">
        <w:rPr>
          <w:rFonts w:ascii="Times New Roman" w:hAnsi="Times New Roman" w:cs="Times New Roman"/>
          <w:sz w:val="28"/>
          <w:szCs w:val="28"/>
        </w:rPr>
        <w:t>источники образования денежных средств и иного имущества организации;</w:t>
      </w:r>
    </w:p>
    <w:p w:rsidR="006A263D" w:rsidRPr="006A263D" w:rsidRDefault="006A263D" w:rsidP="00343C22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63D">
        <w:rPr>
          <w:rFonts w:ascii="Times New Roman" w:hAnsi="Times New Roman" w:cs="Times New Roman"/>
          <w:sz w:val="28"/>
          <w:szCs w:val="28"/>
        </w:rPr>
        <w:t>порядок внесения изменений и дополнений в устав;</w:t>
      </w:r>
    </w:p>
    <w:p w:rsidR="006A263D" w:rsidRDefault="006A263D" w:rsidP="00343C22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63D">
        <w:rPr>
          <w:rFonts w:ascii="Times New Roman" w:hAnsi="Times New Roman" w:cs="Times New Roman"/>
          <w:sz w:val="28"/>
          <w:szCs w:val="28"/>
        </w:rPr>
        <w:t>порядок распоряжения имуществом в случае прекращения деятельности;</w:t>
      </w:r>
    </w:p>
    <w:p w:rsidR="006A263D" w:rsidRDefault="006A263D" w:rsidP="00343C22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63D">
        <w:rPr>
          <w:rFonts w:ascii="Times New Roman" w:hAnsi="Times New Roman" w:cs="Times New Roman"/>
          <w:sz w:val="28"/>
          <w:szCs w:val="28"/>
        </w:rPr>
        <w:t>другие сведения, относящиеся к особенностям деятельности данной религиозной организации.</w:t>
      </w:r>
    </w:p>
    <w:p w:rsidR="000622A3" w:rsidRDefault="000622A3" w:rsidP="000622A3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A3">
        <w:rPr>
          <w:rFonts w:ascii="Times New Roman" w:hAnsi="Times New Roman" w:cs="Times New Roman"/>
          <w:sz w:val="28"/>
          <w:szCs w:val="28"/>
        </w:rPr>
        <w:t>В силу ст. 8</w:t>
      </w:r>
      <w:r w:rsidRPr="00062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2A3">
        <w:rPr>
          <w:rFonts w:ascii="Times New Roman" w:hAnsi="Times New Roman" w:cs="Times New Roman"/>
          <w:sz w:val="28"/>
          <w:szCs w:val="28"/>
        </w:rPr>
        <w:t xml:space="preserve">Федерального закона «О свободе совести и о религиозных объединениях» наименование религиозной организации должно содержать сведения о ее вероисповедании. </w:t>
      </w:r>
    </w:p>
    <w:p w:rsidR="000622A3" w:rsidRPr="000622A3" w:rsidRDefault="000622A3" w:rsidP="000622A3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2A3">
        <w:rPr>
          <w:rFonts w:ascii="Times New Roman" w:hAnsi="Times New Roman" w:cs="Times New Roman"/>
          <w:sz w:val="28"/>
          <w:szCs w:val="28"/>
        </w:rPr>
        <w:t>Религиозная организация не может иметь сокращенного наименования.</w:t>
      </w:r>
    </w:p>
    <w:p w:rsidR="00F61BC4" w:rsidRDefault="009B1A98" w:rsidP="00343C22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21.1 </w:t>
      </w:r>
      <w:r w:rsidRPr="007045C3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9616FD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9616FD" w:rsidRPr="009616FD">
        <w:rPr>
          <w:rFonts w:ascii="Times New Roman" w:hAnsi="Times New Roman" w:cs="Times New Roman"/>
          <w:sz w:val="28"/>
          <w:szCs w:val="28"/>
        </w:rPr>
        <w:t xml:space="preserve">«О свободе совести и о религиозных объединениях» </w:t>
      </w:r>
      <w:r w:rsidRPr="009616FD">
        <w:rPr>
          <w:rFonts w:ascii="Times New Roman" w:hAnsi="Times New Roman" w:cs="Times New Roman"/>
          <w:sz w:val="28"/>
          <w:szCs w:val="28"/>
        </w:rPr>
        <w:t>устав</w:t>
      </w:r>
      <w:r w:rsidR="00F61BC4" w:rsidRPr="009616FD">
        <w:rPr>
          <w:rFonts w:ascii="Times New Roman" w:hAnsi="Times New Roman" w:cs="Times New Roman"/>
          <w:sz w:val="28"/>
          <w:szCs w:val="28"/>
        </w:rPr>
        <w:t>ом</w:t>
      </w:r>
      <w:r w:rsidRPr="009616FD">
        <w:rPr>
          <w:rFonts w:ascii="Times New Roman" w:hAnsi="Times New Roman" w:cs="Times New Roman"/>
          <w:sz w:val="28"/>
          <w:szCs w:val="28"/>
        </w:rPr>
        <w:t xml:space="preserve"> религиозной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д</w:t>
      </w:r>
      <w:r w:rsidR="00F61BC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лжен быть определен орган</w:t>
      </w:r>
      <w:r w:rsidR="00F61BC4">
        <w:rPr>
          <w:rFonts w:ascii="Times New Roman" w:hAnsi="Times New Roman" w:cs="Times New Roman"/>
          <w:sz w:val="28"/>
          <w:szCs w:val="28"/>
        </w:rPr>
        <w:t>, уполномоченный на письменное согласование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BC4">
        <w:rPr>
          <w:rFonts w:ascii="Times New Roman" w:hAnsi="Times New Roman" w:cs="Times New Roman"/>
          <w:sz w:val="28"/>
          <w:szCs w:val="28"/>
        </w:rPr>
        <w:t>сделок по распоряжению недвижимым имуществом, включая сделки, направленные на его отчуждение, приобретение, передачу его в аренду, безвозмездное пользование, а также договоры займа и кредитные договоры.</w:t>
      </w:r>
    </w:p>
    <w:p w:rsidR="00C27FF8" w:rsidRDefault="00C27FF8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действие статей </w:t>
      </w:r>
      <w:r w:rsidRPr="007045C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24</w:t>
      </w:r>
      <w:r w:rsidRPr="007045C3">
        <w:rPr>
          <w:rFonts w:ascii="Times New Roman" w:hAnsi="Times New Roman" w:cs="Times New Roman"/>
          <w:sz w:val="28"/>
          <w:szCs w:val="28"/>
        </w:rPr>
        <w:t xml:space="preserve"> Федерального закона от 12.01.1996 </w:t>
      </w:r>
      <w:r w:rsidR="009616FD">
        <w:rPr>
          <w:rFonts w:ascii="Times New Roman" w:hAnsi="Times New Roman" w:cs="Times New Roman"/>
          <w:sz w:val="28"/>
          <w:szCs w:val="28"/>
        </w:rPr>
        <w:t>№</w:t>
      </w:r>
      <w:r w:rsidRPr="007045C3">
        <w:rPr>
          <w:rFonts w:ascii="Times New Roman" w:hAnsi="Times New Roman" w:cs="Times New Roman"/>
          <w:sz w:val="28"/>
          <w:szCs w:val="28"/>
        </w:rPr>
        <w:t xml:space="preserve"> 7-ФЗ </w:t>
      </w:r>
      <w:r w:rsidR="009616FD">
        <w:rPr>
          <w:rFonts w:ascii="Times New Roman" w:hAnsi="Times New Roman" w:cs="Times New Roman"/>
          <w:sz w:val="28"/>
          <w:szCs w:val="28"/>
        </w:rPr>
        <w:t>«</w:t>
      </w:r>
      <w:r w:rsidRPr="007045C3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9616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распространяется и на религиозные организации, в уставе </w:t>
      </w:r>
      <w:r w:rsidR="009616FD">
        <w:rPr>
          <w:rFonts w:ascii="Times New Roman" w:hAnsi="Times New Roman" w:cs="Times New Roman"/>
          <w:sz w:val="28"/>
          <w:szCs w:val="28"/>
        </w:rPr>
        <w:t xml:space="preserve">религиозной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7045C3">
        <w:rPr>
          <w:rFonts w:ascii="Times New Roman" w:hAnsi="Times New Roman" w:cs="Times New Roman"/>
          <w:sz w:val="28"/>
          <w:szCs w:val="28"/>
        </w:rPr>
        <w:t>должно содержаться описание символики</w:t>
      </w:r>
      <w:r w:rsidR="009616FD">
        <w:rPr>
          <w:rFonts w:ascii="Times New Roman" w:hAnsi="Times New Roman" w:cs="Times New Roman"/>
          <w:sz w:val="28"/>
          <w:szCs w:val="28"/>
        </w:rPr>
        <w:t xml:space="preserve"> (</w:t>
      </w:r>
      <w:r w:rsidRPr="007045C3">
        <w:rPr>
          <w:rFonts w:ascii="Times New Roman" w:hAnsi="Times New Roman" w:cs="Times New Roman"/>
          <w:sz w:val="28"/>
          <w:szCs w:val="28"/>
        </w:rPr>
        <w:t xml:space="preserve">в случае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7045C3">
        <w:rPr>
          <w:rFonts w:ascii="Times New Roman" w:hAnsi="Times New Roman" w:cs="Times New Roman"/>
          <w:sz w:val="28"/>
          <w:szCs w:val="28"/>
        </w:rPr>
        <w:t>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04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религиозной </w:t>
      </w:r>
      <w:r w:rsidRPr="007045C3">
        <w:rPr>
          <w:rFonts w:ascii="Times New Roman" w:hAnsi="Times New Roman" w:cs="Times New Roman"/>
          <w:sz w:val="28"/>
          <w:szCs w:val="28"/>
        </w:rPr>
        <w:t>организаци</w:t>
      </w:r>
      <w:r w:rsidR="009616FD">
        <w:rPr>
          <w:rFonts w:ascii="Times New Roman" w:hAnsi="Times New Roman" w:cs="Times New Roman"/>
          <w:sz w:val="28"/>
          <w:szCs w:val="28"/>
        </w:rPr>
        <w:t>ей)</w:t>
      </w:r>
      <w:r w:rsidRPr="007045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а также в уставе должен быть указан з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акрытый перечень видов деятельности, осуществляемых 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организацией. Использование формулировок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>другие виды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6DA3">
        <w:rPr>
          <w:rFonts w:ascii="Times New Roman" w:hAnsi="Times New Roman" w:cs="Times New Roman"/>
          <w:sz w:val="28"/>
          <w:szCs w:val="28"/>
        </w:rPr>
        <w:t xml:space="preserve"> 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 xml:space="preserve">в уставе </w:t>
      </w:r>
      <w:r w:rsidR="009616FD">
        <w:rPr>
          <w:rFonts w:ascii="Times New Roman" w:eastAsia="Times New Roman" w:hAnsi="Times New Roman" w:cs="Times New Roman"/>
          <w:sz w:val="28"/>
          <w:szCs w:val="28"/>
        </w:rPr>
        <w:t xml:space="preserve">религиозной </w:t>
      </w:r>
      <w:r w:rsidRPr="00F66DA3">
        <w:rPr>
          <w:rFonts w:ascii="Times New Roman" w:eastAsia="Times New Roman" w:hAnsi="Times New Roman" w:cs="Times New Roman"/>
          <w:sz w:val="28"/>
          <w:szCs w:val="28"/>
        </w:rPr>
        <w:t>организации недопустимо.</w:t>
      </w:r>
    </w:p>
    <w:p w:rsidR="00C27FF8" w:rsidRDefault="009616FD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CB39C8">
        <w:rPr>
          <w:rFonts w:ascii="Times New Roman" w:hAnsi="Times New Roman" w:cs="Times New Roman"/>
          <w:sz w:val="28"/>
          <w:szCs w:val="28"/>
        </w:rPr>
        <w:t>символик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B39C8">
        <w:rPr>
          <w:rFonts w:ascii="Times New Roman" w:hAnsi="Times New Roman" w:cs="Times New Roman"/>
          <w:sz w:val="28"/>
          <w:szCs w:val="28"/>
        </w:rPr>
        <w:t xml:space="preserve"> религиозн</w:t>
      </w:r>
      <w:r w:rsidR="000622A3">
        <w:rPr>
          <w:rFonts w:ascii="Times New Roman" w:hAnsi="Times New Roman" w:cs="Times New Roman"/>
          <w:sz w:val="28"/>
          <w:szCs w:val="28"/>
        </w:rPr>
        <w:t>ых</w:t>
      </w:r>
      <w:r w:rsidR="00CB39C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622A3">
        <w:rPr>
          <w:rFonts w:ascii="Times New Roman" w:hAnsi="Times New Roman" w:cs="Times New Roman"/>
          <w:sz w:val="28"/>
          <w:szCs w:val="28"/>
        </w:rPr>
        <w:t>й</w:t>
      </w:r>
      <w:r w:rsidR="00CB39C8">
        <w:rPr>
          <w:rFonts w:ascii="Times New Roman" w:hAnsi="Times New Roman" w:cs="Times New Roman"/>
          <w:sz w:val="28"/>
          <w:szCs w:val="28"/>
        </w:rPr>
        <w:t xml:space="preserve"> следует иметь </w:t>
      </w:r>
      <w:proofErr w:type="gramStart"/>
      <w:r w:rsidR="00CB39C8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="00CB39C8">
        <w:rPr>
          <w:rFonts w:ascii="Times New Roman" w:hAnsi="Times New Roman" w:cs="Times New Roman"/>
          <w:sz w:val="28"/>
          <w:szCs w:val="28"/>
        </w:rPr>
        <w:t xml:space="preserve"> следующее. Собственно религиозная символика (основные религиозные символы, имеющие общепризнанное значение и общеупотребительный характер) являются графическим выражением вероучения и неотъемлемой его частью. Религиозные организации могут беспрепятственно использовать основные религиозные символы того вероисповедания, к  которому принадлежат.</w:t>
      </w:r>
    </w:p>
    <w:p w:rsidR="00CB39C8" w:rsidRDefault="00CB39C8" w:rsidP="00343C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уставе религиозной организации</w:t>
      </w:r>
      <w:r w:rsidRPr="00CB3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должна быть описана символика, используемая для индивидуализации конкретной организации.</w:t>
      </w:r>
    </w:p>
    <w:sectPr w:rsidR="00CB39C8" w:rsidSect="00343C22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B066E"/>
    <w:multiLevelType w:val="hybridMultilevel"/>
    <w:tmpl w:val="CAD27E3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299A2EB2"/>
    <w:multiLevelType w:val="hybridMultilevel"/>
    <w:tmpl w:val="35820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9192B"/>
    <w:multiLevelType w:val="hybridMultilevel"/>
    <w:tmpl w:val="182A4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366CA"/>
    <w:multiLevelType w:val="hybridMultilevel"/>
    <w:tmpl w:val="612E7F2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495E4E8F"/>
    <w:multiLevelType w:val="hybridMultilevel"/>
    <w:tmpl w:val="361E6E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69C719C"/>
    <w:multiLevelType w:val="hybridMultilevel"/>
    <w:tmpl w:val="85BCD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01466"/>
    <w:multiLevelType w:val="hybridMultilevel"/>
    <w:tmpl w:val="696014A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6B2C3ECF"/>
    <w:multiLevelType w:val="hybridMultilevel"/>
    <w:tmpl w:val="8E027E9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39C7935"/>
    <w:multiLevelType w:val="hybridMultilevel"/>
    <w:tmpl w:val="776041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54D9"/>
    <w:rsid w:val="000622A3"/>
    <w:rsid w:val="000E5B5E"/>
    <w:rsid w:val="00143C01"/>
    <w:rsid w:val="001E3735"/>
    <w:rsid w:val="00343C22"/>
    <w:rsid w:val="0043027C"/>
    <w:rsid w:val="004A7D7E"/>
    <w:rsid w:val="004D3F7C"/>
    <w:rsid w:val="004E2DFF"/>
    <w:rsid w:val="00585677"/>
    <w:rsid w:val="00586472"/>
    <w:rsid w:val="00683D3B"/>
    <w:rsid w:val="006A059F"/>
    <w:rsid w:val="006A263D"/>
    <w:rsid w:val="006D39A8"/>
    <w:rsid w:val="006E54D9"/>
    <w:rsid w:val="007045C3"/>
    <w:rsid w:val="007A4E63"/>
    <w:rsid w:val="00896AF4"/>
    <w:rsid w:val="009616FD"/>
    <w:rsid w:val="009B1A98"/>
    <w:rsid w:val="00A50BB6"/>
    <w:rsid w:val="00A55D33"/>
    <w:rsid w:val="00AD3627"/>
    <w:rsid w:val="00B06558"/>
    <w:rsid w:val="00BA73C7"/>
    <w:rsid w:val="00BC367E"/>
    <w:rsid w:val="00BE19D1"/>
    <w:rsid w:val="00C10355"/>
    <w:rsid w:val="00C27FF8"/>
    <w:rsid w:val="00C3164E"/>
    <w:rsid w:val="00C51F9C"/>
    <w:rsid w:val="00CB39C8"/>
    <w:rsid w:val="00CD67D1"/>
    <w:rsid w:val="00D32C42"/>
    <w:rsid w:val="00EA4C5A"/>
    <w:rsid w:val="00F124A4"/>
    <w:rsid w:val="00F21F69"/>
    <w:rsid w:val="00F61BC4"/>
    <w:rsid w:val="00F66DA3"/>
    <w:rsid w:val="00FA501A"/>
    <w:rsid w:val="00FD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6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2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B04D5-4560-43AC-BC51-6FE022A9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12624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selnicina-ms</dc:creator>
  <cp:lastModifiedBy>Александр А. Бирюков</cp:lastModifiedBy>
  <cp:revision>2</cp:revision>
  <cp:lastPrinted>2019-05-30T05:42:00Z</cp:lastPrinted>
  <dcterms:created xsi:type="dcterms:W3CDTF">2024-12-26T12:31:00Z</dcterms:created>
  <dcterms:modified xsi:type="dcterms:W3CDTF">2024-12-26T12:31:00Z</dcterms:modified>
</cp:coreProperties>
</file>