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BB00FF">
        <w:rPr>
          <w:rFonts w:ascii="Times New Roman" w:hAnsi="Times New Roman"/>
          <w:b/>
          <w:sz w:val="28"/>
          <w:szCs w:val="28"/>
        </w:rPr>
        <w:t>1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BB00FF">
        <w:rPr>
          <w:rFonts w:ascii="Times New Roman" w:hAnsi="Times New Roman"/>
          <w:b/>
          <w:sz w:val="28"/>
          <w:szCs w:val="28"/>
        </w:rPr>
        <w:t>5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4133" w:rsidRPr="00832F6C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BB00FF">
        <w:rPr>
          <w:rFonts w:ascii="Times New Roman" w:hAnsi="Times New Roman"/>
          <w:b/>
          <w:sz w:val="26"/>
          <w:szCs w:val="26"/>
        </w:rPr>
        <w:t>1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BB00FF">
        <w:rPr>
          <w:rFonts w:ascii="Times New Roman" w:hAnsi="Times New Roman"/>
          <w:b/>
          <w:sz w:val="26"/>
          <w:szCs w:val="26"/>
        </w:rPr>
        <w:t>5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46066F" w:rsidRPr="0046066F">
        <w:rPr>
          <w:rFonts w:ascii="Times New Roman" w:hAnsi="Times New Roman"/>
          <w:b/>
          <w:sz w:val="26"/>
          <w:szCs w:val="26"/>
          <w:lang w:val="ru-RU"/>
        </w:rPr>
        <w:t>253</w:t>
      </w:r>
      <w:r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46066F">
        <w:rPr>
          <w:rFonts w:ascii="Times New Roman" w:hAnsi="Times New Roman"/>
          <w:sz w:val="26"/>
          <w:szCs w:val="26"/>
        </w:rPr>
        <w:t>я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D94BAA">
        <w:rPr>
          <w:rFonts w:ascii="Times New Roman" w:hAnsi="Times New Roman"/>
          <w:b/>
          <w:sz w:val="26"/>
          <w:szCs w:val="26"/>
        </w:rPr>
        <w:t>67</w:t>
      </w:r>
      <w:r w:rsidR="003B5FAB"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D94BAA">
        <w:rPr>
          <w:rFonts w:ascii="Times New Roman" w:hAnsi="Times New Roman"/>
          <w:b/>
          <w:sz w:val="26"/>
          <w:szCs w:val="26"/>
        </w:rPr>
        <w:t>18</w:t>
      </w:r>
      <w:r w:rsidR="009029CF">
        <w:rPr>
          <w:rFonts w:ascii="Times New Roman" w:hAnsi="Times New Roman"/>
          <w:b/>
          <w:sz w:val="26"/>
          <w:szCs w:val="26"/>
        </w:rPr>
        <w:t>5</w:t>
      </w:r>
      <w:r w:rsidR="003B5FAB" w:rsidRPr="00E4176A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46066F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, рассмотрение </w:t>
      </w:r>
      <w:r w:rsidR="00573714" w:rsidRPr="001D79BB">
        <w:rPr>
          <w:rFonts w:ascii="Times New Roman" w:hAnsi="Times New Roman"/>
          <w:b/>
          <w:sz w:val="26"/>
          <w:szCs w:val="26"/>
        </w:rPr>
        <w:t>1</w:t>
      </w:r>
      <w:r w:rsidR="00573714">
        <w:rPr>
          <w:rFonts w:ascii="Times New Roman" w:hAnsi="Times New Roman"/>
          <w:sz w:val="26"/>
          <w:szCs w:val="26"/>
        </w:rPr>
        <w:t xml:space="preserve"> обращени</w:t>
      </w:r>
      <w:r w:rsidR="001D79BB">
        <w:rPr>
          <w:rFonts w:ascii="Times New Roman" w:hAnsi="Times New Roman"/>
          <w:sz w:val="26"/>
          <w:szCs w:val="26"/>
        </w:rPr>
        <w:t>я</w:t>
      </w:r>
      <w:r w:rsidR="00573714">
        <w:rPr>
          <w:rFonts w:ascii="Times New Roman" w:hAnsi="Times New Roman"/>
          <w:sz w:val="26"/>
          <w:szCs w:val="26"/>
        </w:rPr>
        <w:t xml:space="preserve"> перенесено на </w:t>
      </w:r>
      <w:r w:rsidR="00573714" w:rsidRPr="00832F6C">
        <w:rPr>
          <w:rFonts w:ascii="Times New Roman" w:hAnsi="Times New Roman"/>
          <w:b/>
          <w:sz w:val="26"/>
          <w:szCs w:val="26"/>
        </w:rPr>
        <w:t xml:space="preserve">второй квартал </w:t>
      </w:r>
      <w:r w:rsidR="001D79BB" w:rsidRPr="00832F6C">
        <w:rPr>
          <w:rFonts w:ascii="Times New Roman" w:hAnsi="Times New Roman"/>
          <w:b/>
          <w:sz w:val="26"/>
          <w:szCs w:val="26"/>
        </w:rPr>
        <w:t>2025 года.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46066F">
        <w:rPr>
          <w:rFonts w:ascii="Times New Roman" w:hAnsi="Times New Roman"/>
          <w:b/>
          <w:sz w:val="26"/>
          <w:szCs w:val="26"/>
        </w:rPr>
        <w:t>160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74EDE" w:rsidRPr="00774EDE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адвокатуры и бесплатной правовой помощи –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2</w:t>
      </w:r>
      <w:r w:rsidR="00B26996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t>Все обращения, поступившие в Управление, рассмотрены в установленные законодательством сроки. 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33E2"/>
    <w:rsid w:val="00013896"/>
    <w:rsid w:val="00016AAF"/>
    <w:rsid w:val="00025E54"/>
    <w:rsid w:val="00050162"/>
    <w:rsid w:val="00065272"/>
    <w:rsid w:val="0009685C"/>
    <w:rsid w:val="000C1C97"/>
    <w:rsid w:val="000D51A5"/>
    <w:rsid w:val="000F12AB"/>
    <w:rsid w:val="001023C4"/>
    <w:rsid w:val="001063F5"/>
    <w:rsid w:val="00125BE3"/>
    <w:rsid w:val="00146DBC"/>
    <w:rsid w:val="00155183"/>
    <w:rsid w:val="00185DCC"/>
    <w:rsid w:val="00191D3B"/>
    <w:rsid w:val="001A36C9"/>
    <w:rsid w:val="001C2B47"/>
    <w:rsid w:val="001D0EA6"/>
    <w:rsid w:val="001D1D6E"/>
    <w:rsid w:val="001D79BB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25032"/>
    <w:rsid w:val="00374259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548E5"/>
    <w:rsid w:val="0046066F"/>
    <w:rsid w:val="004A7760"/>
    <w:rsid w:val="004C3EDA"/>
    <w:rsid w:val="004C7E0C"/>
    <w:rsid w:val="004D1A70"/>
    <w:rsid w:val="00504861"/>
    <w:rsid w:val="00504D1D"/>
    <w:rsid w:val="005240A1"/>
    <w:rsid w:val="005279A3"/>
    <w:rsid w:val="00532684"/>
    <w:rsid w:val="00552908"/>
    <w:rsid w:val="00555EB4"/>
    <w:rsid w:val="00556DB9"/>
    <w:rsid w:val="005661B0"/>
    <w:rsid w:val="00573714"/>
    <w:rsid w:val="00590BB0"/>
    <w:rsid w:val="005B1547"/>
    <w:rsid w:val="005B6B83"/>
    <w:rsid w:val="005C43EC"/>
    <w:rsid w:val="005F4614"/>
    <w:rsid w:val="00644B84"/>
    <w:rsid w:val="00653754"/>
    <w:rsid w:val="006B25F3"/>
    <w:rsid w:val="006E1244"/>
    <w:rsid w:val="006F1BF8"/>
    <w:rsid w:val="00774EDE"/>
    <w:rsid w:val="007801DF"/>
    <w:rsid w:val="00780DAC"/>
    <w:rsid w:val="00784645"/>
    <w:rsid w:val="007A363D"/>
    <w:rsid w:val="007C26F3"/>
    <w:rsid w:val="007D78DF"/>
    <w:rsid w:val="007E5D2D"/>
    <w:rsid w:val="00804F98"/>
    <w:rsid w:val="00821A45"/>
    <w:rsid w:val="00832F6C"/>
    <w:rsid w:val="00834C7A"/>
    <w:rsid w:val="0086418D"/>
    <w:rsid w:val="008674AB"/>
    <w:rsid w:val="00881D08"/>
    <w:rsid w:val="00891EA8"/>
    <w:rsid w:val="008B1774"/>
    <w:rsid w:val="008C79E9"/>
    <w:rsid w:val="008E0867"/>
    <w:rsid w:val="008E7DE2"/>
    <w:rsid w:val="009029CF"/>
    <w:rsid w:val="00902E9A"/>
    <w:rsid w:val="009131A9"/>
    <w:rsid w:val="00946BFA"/>
    <w:rsid w:val="00951F3D"/>
    <w:rsid w:val="009571D8"/>
    <w:rsid w:val="00962353"/>
    <w:rsid w:val="00971B5C"/>
    <w:rsid w:val="0098522B"/>
    <w:rsid w:val="0099102E"/>
    <w:rsid w:val="00995111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A7564"/>
    <w:rsid w:val="00AB4267"/>
    <w:rsid w:val="00AD09E7"/>
    <w:rsid w:val="00AF22AC"/>
    <w:rsid w:val="00B04996"/>
    <w:rsid w:val="00B252AB"/>
    <w:rsid w:val="00B26996"/>
    <w:rsid w:val="00B379D3"/>
    <w:rsid w:val="00B87965"/>
    <w:rsid w:val="00BB00FF"/>
    <w:rsid w:val="00C12AE0"/>
    <w:rsid w:val="00C13AB0"/>
    <w:rsid w:val="00C22AF4"/>
    <w:rsid w:val="00C82D8E"/>
    <w:rsid w:val="00CB251A"/>
    <w:rsid w:val="00CC0756"/>
    <w:rsid w:val="00D223EA"/>
    <w:rsid w:val="00D23E9C"/>
    <w:rsid w:val="00D32DFE"/>
    <w:rsid w:val="00D61C5F"/>
    <w:rsid w:val="00D94BAA"/>
    <w:rsid w:val="00DD54D8"/>
    <w:rsid w:val="00DE1B5E"/>
    <w:rsid w:val="00E130F7"/>
    <w:rsid w:val="00E27BF4"/>
    <w:rsid w:val="00E4176A"/>
    <w:rsid w:val="00E53C33"/>
    <w:rsid w:val="00E54CEB"/>
    <w:rsid w:val="00E579AA"/>
    <w:rsid w:val="00EA5186"/>
    <w:rsid w:val="00F34133"/>
    <w:rsid w:val="00F40230"/>
    <w:rsid w:val="00F952B9"/>
    <w:rsid w:val="00FB036C"/>
    <w:rsid w:val="00FB3423"/>
    <w:rsid w:val="00FD50F6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252</cp:revision>
  <cp:lastPrinted>2023-06-27T09:54:00Z</cp:lastPrinted>
  <dcterms:created xsi:type="dcterms:W3CDTF">2014-03-02T06:45:00Z</dcterms:created>
  <dcterms:modified xsi:type="dcterms:W3CDTF">2025-03-31T12:41:00Z</dcterms:modified>
</cp:coreProperties>
</file>